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CD" w:rsidRPr="00DF0B01" w:rsidRDefault="00261DCD" w:rsidP="00A95D80">
      <w:pPr>
        <w:pStyle w:val="Default"/>
        <w:rPr>
          <w:rFonts w:asciiTheme="minorHAnsi" w:hAnsiTheme="minorHAnsi" w:cstheme="minorHAnsi"/>
          <w:sz w:val="22"/>
          <w:szCs w:val="22"/>
        </w:rPr>
      </w:pPr>
      <w:r w:rsidRPr="00DF0B01">
        <w:rPr>
          <w:rFonts w:asciiTheme="minorHAnsi" w:hAnsiTheme="minorHAnsi" w:cstheme="minorHAnsi"/>
          <w:b/>
          <w:sz w:val="22"/>
          <w:szCs w:val="22"/>
        </w:rPr>
        <w:t>K</w:t>
      </w:r>
      <w:r w:rsidR="008061D8" w:rsidRPr="00DF0B01">
        <w:rPr>
          <w:rFonts w:asciiTheme="minorHAnsi" w:hAnsiTheme="minorHAnsi" w:cstheme="minorHAnsi"/>
          <w:b/>
          <w:sz w:val="22"/>
          <w:szCs w:val="22"/>
        </w:rPr>
        <w:t xml:space="preserve">RAJEVNA </w:t>
      </w:r>
      <w:r w:rsidRPr="00DF0B01">
        <w:rPr>
          <w:rFonts w:asciiTheme="minorHAnsi" w:hAnsiTheme="minorHAnsi" w:cstheme="minorHAnsi"/>
          <w:b/>
          <w:sz w:val="22"/>
          <w:szCs w:val="22"/>
        </w:rPr>
        <w:t>S</w:t>
      </w:r>
      <w:r w:rsidR="008061D8" w:rsidRPr="00DF0B01">
        <w:rPr>
          <w:rFonts w:asciiTheme="minorHAnsi" w:hAnsiTheme="minorHAnsi" w:cstheme="minorHAnsi"/>
          <w:b/>
          <w:sz w:val="22"/>
          <w:szCs w:val="22"/>
        </w:rPr>
        <w:t>KUPNOST</w:t>
      </w:r>
      <w:r w:rsidRPr="00DF0B01">
        <w:rPr>
          <w:rFonts w:asciiTheme="minorHAnsi" w:hAnsiTheme="minorHAnsi" w:cstheme="minorHAnsi"/>
          <w:b/>
          <w:sz w:val="22"/>
          <w:szCs w:val="22"/>
        </w:rPr>
        <w:t xml:space="preserve">  LOKEV</w:t>
      </w:r>
    </w:p>
    <w:p w:rsidR="00862ED1" w:rsidRPr="00DF0B01" w:rsidRDefault="00261DCD" w:rsidP="00862ED1">
      <w:pPr>
        <w:tabs>
          <w:tab w:val="left" w:pos="6945"/>
        </w:tabs>
        <w:rPr>
          <w:rFonts w:asciiTheme="minorHAnsi" w:hAnsiTheme="minorHAnsi" w:cstheme="minorHAnsi"/>
          <w:b/>
          <w:sz w:val="22"/>
          <w:szCs w:val="22"/>
        </w:rPr>
      </w:pPr>
      <w:r w:rsidRPr="00DF0B01">
        <w:rPr>
          <w:rFonts w:asciiTheme="minorHAnsi" w:hAnsiTheme="minorHAnsi" w:cstheme="minorHAnsi"/>
          <w:b/>
          <w:sz w:val="22"/>
          <w:szCs w:val="22"/>
        </w:rPr>
        <w:t>Lokev 139,  6219</w:t>
      </w:r>
      <w:r w:rsidR="00FA5BF6" w:rsidRPr="00DF0B01">
        <w:rPr>
          <w:rFonts w:asciiTheme="minorHAnsi" w:hAnsiTheme="minorHAnsi" w:cstheme="minorHAnsi"/>
          <w:b/>
          <w:sz w:val="22"/>
          <w:szCs w:val="22"/>
        </w:rPr>
        <w:t xml:space="preserve"> Lo</w:t>
      </w:r>
      <w:r w:rsidRPr="00DF0B01">
        <w:rPr>
          <w:rFonts w:asciiTheme="minorHAnsi" w:hAnsiTheme="minorHAnsi" w:cstheme="minorHAnsi"/>
          <w:b/>
          <w:sz w:val="22"/>
          <w:szCs w:val="22"/>
        </w:rPr>
        <w:t>kev</w:t>
      </w:r>
      <w:r w:rsidR="00E63DA5" w:rsidRPr="00DF0B01">
        <w:rPr>
          <w:rFonts w:asciiTheme="minorHAnsi" w:hAnsiTheme="minorHAnsi" w:cstheme="minorHAnsi"/>
          <w:b/>
          <w:sz w:val="22"/>
          <w:szCs w:val="22"/>
        </w:rPr>
        <w:tab/>
      </w:r>
      <w:r w:rsidRPr="00DF0B01">
        <w:rPr>
          <w:rFonts w:asciiTheme="minorHAnsi" w:hAnsiTheme="minorHAnsi" w:cstheme="minorHAnsi"/>
          <w:b/>
          <w:sz w:val="22"/>
          <w:szCs w:val="22"/>
        </w:rPr>
        <w:br/>
        <w:t>Matična številka: 5029058000</w:t>
      </w:r>
      <w:r w:rsidRPr="00DF0B01">
        <w:rPr>
          <w:rFonts w:asciiTheme="minorHAnsi" w:hAnsiTheme="minorHAnsi" w:cstheme="minorHAnsi"/>
          <w:b/>
          <w:sz w:val="22"/>
          <w:szCs w:val="22"/>
        </w:rPr>
        <w:br/>
        <w:t>Davčna št.: 56919778</w:t>
      </w:r>
    </w:p>
    <w:p w:rsidR="00862ED1" w:rsidRPr="00DF0B01" w:rsidRDefault="00261DCD" w:rsidP="00862ED1">
      <w:pPr>
        <w:tabs>
          <w:tab w:val="left" w:pos="6945"/>
        </w:tabs>
        <w:rPr>
          <w:rFonts w:asciiTheme="minorHAnsi" w:hAnsiTheme="minorHAnsi" w:cstheme="minorHAnsi"/>
          <w:b/>
          <w:sz w:val="22"/>
          <w:szCs w:val="22"/>
        </w:rPr>
      </w:pPr>
      <w:proofErr w:type="spellStart"/>
      <w:r w:rsidRPr="00DF0B01">
        <w:rPr>
          <w:rFonts w:asciiTheme="minorHAnsi" w:hAnsiTheme="minorHAnsi" w:cstheme="minorHAnsi"/>
          <w:b/>
          <w:sz w:val="22"/>
          <w:szCs w:val="22"/>
        </w:rPr>
        <w:t>Trr</w:t>
      </w:r>
      <w:proofErr w:type="spellEnd"/>
      <w:r w:rsidRPr="00DF0B01">
        <w:rPr>
          <w:rFonts w:asciiTheme="minorHAnsi" w:hAnsiTheme="minorHAnsi" w:cstheme="minorHAnsi"/>
          <w:b/>
          <w:sz w:val="22"/>
          <w:szCs w:val="22"/>
        </w:rPr>
        <w:t xml:space="preserve">: </w:t>
      </w:r>
      <w:r w:rsidR="00862ED1" w:rsidRPr="00DF0B01">
        <w:rPr>
          <w:rFonts w:asciiTheme="minorHAnsi" w:hAnsiTheme="minorHAnsi" w:cstheme="minorHAnsi"/>
          <w:b/>
          <w:sz w:val="22"/>
          <w:szCs w:val="22"/>
        </w:rPr>
        <w:t>SI56 0110 0600 8335 330</w:t>
      </w:r>
    </w:p>
    <w:p w:rsidR="00862ED1" w:rsidRPr="00DF0B01" w:rsidRDefault="00862ED1" w:rsidP="00862ED1">
      <w:pPr>
        <w:tabs>
          <w:tab w:val="left" w:pos="6945"/>
        </w:tabs>
        <w:rPr>
          <w:rFonts w:asciiTheme="minorHAnsi" w:hAnsiTheme="minorHAnsi" w:cstheme="minorHAnsi"/>
          <w:b/>
        </w:rPr>
      </w:pPr>
    </w:p>
    <w:p w:rsidR="0009431C" w:rsidRPr="00DF0B01" w:rsidRDefault="0009431C" w:rsidP="0009431C">
      <w:pPr>
        <w:rPr>
          <w:rFonts w:asciiTheme="minorHAnsi" w:hAnsiTheme="minorHAnsi" w:cstheme="minorHAnsi"/>
        </w:rPr>
      </w:pPr>
      <w:r w:rsidRPr="00DF0B01">
        <w:rPr>
          <w:rFonts w:asciiTheme="minorHAnsi" w:hAnsiTheme="minorHAnsi" w:cstheme="minorHAnsi"/>
        </w:rPr>
        <w:t xml:space="preserve">Datum: </w:t>
      </w:r>
      <w:r w:rsidR="00DF0B01" w:rsidRPr="00DF0B01">
        <w:rPr>
          <w:rFonts w:asciiTheme="minorHAnsi" w:hAnsiTheme="minorHAnsi" w:cstheme="minorHAnsi"/>
        </w:rPr>
        <w:t>30</w:t>
      </w:r>
      <w:r w:rsidR="00C513E1" w:rsidRPr="00DF0B01">
        <w:rPr>
          <w:rFonts w:asciiTheme="minorHAnsi" w:hAnsiTheme="minorHAnsi" w:cstheme="minorHAnsi"/>
        </w:rPr>
        <w:t>.1</w:t>
      </w:r>
      <w:r w:rsidR="009D0172" w:rsidRPr="00DF0B01">
        <w:rPr>
          <w:rFonts w:asciiTheme="minorHAnsi" w:hAnsiTheme="minorHAnsi" w:cstheme="minorHAnsi"/>
        </w:rPr>
        <w:t>1</w:t>
      </w:r>
      <w:r w:rsidR="00C513E1" w:rsidRPr="00DF0B01">
        <w:rPr>
          <w:rFonts w:asciiTheme="minorHAnsi" w:hAnsiTheme="minorHAnsi" w:cstheme="minorHAnsi"/>
        </w:rPr>
        <w:t>.2023</w:t>
      </w:r>
    </w:p>
    <w:p w:rsidR="0009431C" w:rsidRPr="00DF0B01" w:rsidRDefault="0009431C" w:rsidP="0009431C">
      <w:pPr>
        <w:rPr>
          <w:rFonts w:asciiTheme="minorHAnsi" w:hAnsiTheme="minorHAnsi" w:cstheme="minorHAnsi"/>
          <w:b/>
        </w:rPr>
      </w:pPr>
    </w:p>
    <w:p w:rsidR="0009431C" w:rsidRPr="00DF0B01" w:rsidRDefault="0009431C" w:rsidP="0009431C">
      <w:pPr>
        <w:pStyle w:val="Default"/>
        <w:jc w:val="center"/>
        <w:rPr>
          <w:rFonts w:asciiTheme="minorHAnsi" w:hAnsiTheme="minorHAnsi" w:cstheme="minorHAnsi"/>
          <w:b/>
          <w:sz w:val="28"/>
          <w:szCs w:val="28"/>
        </w:rPr>
      </w:pPr>
      <w:r w:rsidRPr="00DF0B01">
        <w:rPr>
          <w:rFonts w:asciiTheme="minorHAnsi" w:hAnsiTheme="minorHAnsi" w:cstheme="minorHAnsi"/>
          <w:b/>
          <w:sz w:val="28"/>
          <w:szCs w:val="28"/>
        </w:rPr>
        <w:t>ZAPISNIK</w:t>
      </w:r>
    </w:p>
    <w:p w:rsidR="0020461A" w:rsidRPr="00DF0B01" w:rsidRDefault="0020461A" w:rsidP="0009431C">
      <w:pPr>
        <w:autoSpaceDE w:val="0"/>
        <w:autoSpaceDN w:val="0"/>
        <w:adjustRightInd w:val="0"/>
        <w:jc w:val="both"/>
        <w:rPr>
          <w:rFonts w:asciiTheme="minorHAnsi" w:eastAsiaTheme="minorHAnsi" w:hAnsiTheme="minorHAnsi" w:cstheme="minorHAnsi"/>
          <w:color w:val="000000"/>
          <w:lang w:eastAsia="en-US"/>
        </w:rPr>
      </w:pPr>
    </w:p>
    <w:p w:rsidR="0009431C" w:rsidRPr="00DF0B01" w:rsidRDefault="0009431C" w:rsidP="0009431C">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0</w:t>
      </w:r>
      <w:r w:rsidR="009D0172" w:rsidRPr="00DF0B01">
        <w:rPr>
          <w:rFonts w:asciiTheme="minorHAnsi" w:eastAsiaTheme="minorHAnsi" w:hAnsiTheme="minorHAnsi" w:cstheme="minorHAnsi"/>
          <w:color w:val="000000"/>
          <w:lang w:eastAsia="en-US"/>
        </w:rPr>
        <w:t>6</w:t>
      </w:r>
      <w:r w:rsidRPr="00DF0B01">
        <w:rPr>
          <w:rFonts w:asciiTheme="minorHAnsi" w:eastAsiaTheme="minorHAnsi" w:hAnsiTheme="minorHAnsi" w:cstheme="minorHAnsi"/>
          <w:color w:val="000000"/>
          <w:lang w:eastAsia="en-US"/>
        </w:rPr>
        <w:t xml:space="preserve">. seje Sveta krajevne skupnosti Lokev, ki je potekala v </w:t>
      </w:r>
      <w:r w:rsidR="009D0172" w:rsidRPr="00DF0B01">
        <w:rPr>
          <w:rFonts w:asciiTheme="minorHAnsi" w:eastAsiaTheme="minorHAnsi" w:hAnsiTheme="minorHAnsi" w:cstheme="minorHAnsi"/>
          <w:color w:val="000000"/>
          <w:lang w:eastAsia="en-US"/>
        </w:rPr>
        <w:t>torek</w:t>
      </w:r>
      <w:r w:rsidRPr="00DF0B01">
        <w:rPr>
          <w:rFonts w:asciiTheme="minorHAnsi" w:eastAsiaTheme="minorHAnsi" w:hAnsiTheme="minorHAnsi" w:cstheme="minorHAnsi"/>
          <w:color w:val="000000"/>
          <w:lang w:eastAsia="en-US"/>
        </w:rPr>
        <w:t xml:space="preserve">, </w:t>
      </w:r>
      <w:r w:rsidR="009D0172" w:rsidRPr="00DF0B01">
        <w:rPr>
          <w:rFonts w:asciiTheme="minorHAnsi" w:eastAsiaTheme="minorHAnsi" w:hAnsiTheme="minorHAnsi" w:cstheme="minorHAnsi"/>
          <w:color w:val="000000"/>
          <w:lang w:eastAsia="en-US"/>
        </w:rPr>
        <w:t>28</w:t>
      </w:r>
      <w:r w:rsidR="00C513E1" w:rsidRPr="00DF0B01">
        <w:rPr>
          <w:rFonts w:asciiTheme="minorHAnsi" w:eastAsiaTheme="minorHAnsi" w:hAnsiTheme="minorHAnsi" w:cstheme="minorHAnsi"/>
          <w:color w:val="000000"/>
          <w:lang w:eastAsia="en-US"/>
        </w:rPr>
        <w:t>.1</w:t>
      </w:r>
      <w:r w:rsidR="009D0172" w:rsidRPr="00DF0B01">
        <w:rPr>
          <w:rFonts w:asciiTheme="minorHAnsi" w:eastAsiaTheme="minorHAnsi" w:hAnsiTheme="minorHAnsi" w:cstheme="minorHAnsi"/>
          <w:color w:val="000000"/>
          <w:lang w:eastAsia="en-US"/>
        </w:rPr>
        <w:t>1</w:t>
      </w:r>
      <w:r w:rsidRPr="00DF0B01">
        <w:rPr>
          <w:rFonts w:asciiTheme="minorHAnsi" w:eastAsiaTheme="minorHAnsi" w:hAnsiTheme="minorHAnsi" w:cstheme="minorHAnsi"/>
          <w:color w:val="000000"/>
          <w:lang w:eastAsia="en-US"/>
        </w:rPr>
        <w:t>.20</w:t>
      </w:r>
      <w:r w:rsidR="00862ED1" w:rsidRPr="00DF0B01">
        <w:rPr>
          <w:rFonts w:asciiTheme="minorHAnsi" w:eastAsiaTheme="minorHAnsi" w:hAnsiTheme="minorHAnsi" w:cstheme="minorHAnsi"/>
          <w:color w:val="000000"/>
          <w:lang w:eastAsia="en-US"/>
        </w:rPr>
        <w:t>23</w:t>
      </w:r>
      <w:r w:rsidRPr="00DF0B01">
        <w:rPr>
          <w:rFonts w:asciiTheme="minorHAnsi" w:eastAsiaTheme="minorHAnsi" w:hAnsiTheme="minorHAnsi" w:cstheme="minorHAnsi"/>
          <w:color w:val="000000"/>
          <w:lang w:eastAsia="en-US"/>
        </w:rPr>
        <w:t xml:space="preserve"> v prostorih  krajevne skupnosti Lokev, z začetkom ob </w:t>
      </w:r>
      <w:r w:rsidR="009D0172" w:rsidRPr="00DF0B01">
        <w:rPr>
          <w:rFonts w:asciiTheme="minorHAnsi" w:eastAsiaTheme="minorHAnsi" w:hAnsiTheme="minorHAnsi" w:cstheme="minorHAnsi"/>
          <w:color w:val="000000"/>
          <w:lang w:eastAsia="en-US"/>
        </w:rPr>
        <w:t>19</w:t>
      </w:r>
      <w:r w:rsidRPr="00DF0B01">
        <w:rPr>
          <w:rFonts w:asciiTheme="minorHAnsi" w:eastAsiaTheme="minorHAnsi" w:hAnsiTheme="minorHAnsi" w:cstheme="minorHAnsi"/>
          <w:color w:val="000000"/>
          <w:lang w:eastAsia="en-US"/>
        </w:rPr>
        <w:t>.</w:t>
      </w:r>
      <w:r w:rsidR="00F80D1C" w:rsidRPr="00DF0B01">
        <w:rPr>
          <w:rFonts w:asciiTheme="minorHAnsi" w:eastAsiaTheme="minorHAnsi" w:hAnsiTheme="minorHAnsi" w:cstheme="minorHAnsi"/>
          <w:color w:val="000000"/>
          <w:lang w:eastAsia="en-US"/>
        </w:rPr>
        <w:t>0</w:t>
      </w:r>
      <w:r w:rsidRPr="00DF0B01">
        <w:rPr>
          <w:rFonts w:asciiTheme="minorHAnsi" w:eastAsiaTheme="minorHAnsi" w:hAnsiTheme="minorHAnsi" w:cstheme="minorHAnsi"/>
          <w:color w:val="000000"/>
          <w:lang w:eastAsia="en-US"/>
        </w:rPr>
        <w:t>0 uri.</w:t>
      </w: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Prisotni člani Sveta KS Lokev: </w:t>
      </w:r>
    </w:p>
    <w:p w:rsidR="0009431C" w:rsidRPr="00DF0B01" w:rsidRDefault="00F80D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Robert Müllner, </w:t>
      </w:r>
      <w:r w:rsidR="006A13C7" w:rsidRPr="00DF0B01">
        <w:rPr>
          <w:rFonts w:asciiTheme="minorHAnsi" w:eastAsiaTheme="minorHAnsi" w:hAnsiTheme="minorHAnsi" w:cstheme="minorHAnsi"/>
          <w:color w:val="000000"/>
          <w:lang w:eastAsia="en-US"/>
        </w:rPr>
        <w:t xml:space="preserve">Katja Grandič, Saška Praprotnik, </w:t>
      </w:r>
      <w:r w:rsidR="00C513E1" w:rsidRPr="00DF0B01">
        <w:rPr>
          <w:rFonts w:asciiTheme="minorHAnsi" w:eastAsiaTheme="minorHAnsi" w:hAnsiTheme="minorHAnsi" w:cstheme="minorHAnsi"/>
          <w:lang w:eastAsia="en-US"/>
        </w:rPr>
        <w:t xml:space="preserve">Mojca </w:t>
      </w:r>
      <w:proofErr w:type="spellStart"/>
      <w:r w:rsidR="00C513E1" w:rsidRPr="00DF0B01">
        <w:rPr>
          <w:rFonts w:asciiTheme="minorHAnsi" w:eastAsiaTheme="minorHAnsi" w:hAnsiTheme="minorHAnsi" w:cstheme="minorHAnsi"/>
          <w:lang w:eastAsia="en-US"/>
        </w:rPr>
        <w:t>Culot</w:t>
      </w:r>
      <w:proofErr w:type="spellEnd"/>
      <w:r w:rsidR="00C513E1" w:rsidRPr="00DF0B01">
        <w:rPr>
          <w:rFonts w:asciiTheme="minorHAnsi" w:eastAsiaTheme="minorHAnsi" w:hAnsiTheme="minorHAnsi" w:cstheme="minorHAnsi"/>
          <w:lang w:eastAsia="en-US"/>
        </w:rPr>
        <w:t>, Leo Ban</w:t>
      </w:r>
      <w:r w:rsidR="0009431C" w:rsidRPr="00DF0B01">
        <w:rPr>
          <w:rFonts w:asciiTheme="minorHAnsi" w:eastAsiaTheme="minorHAnsi" w:hAnsiTheme="minorHAnsi" w:cstheme="minorHAnsi"/>
          <w:color w:val="000000"/>
          <w:lang w:eastAsia="en-US"/>
        </w:rPr>
        <w:t xml:space="preserve"> in Matej Frankovič.</w:t>
      </w:r>
    </w:p>
    <w:p w:rsidR="009D0172" w:rsidRPr="00DF0B01" w:rsidRDefault="009D0172" w:rsidP="0009431C">
      <w:pPr>
        <w:autoSpaceDE w:val="0"/>
        <w:autoSpaceDN w:val="0"/>
        <w:adjustRightInd w:val="0"/>
        <w:rPr>
          <w:rFonts w:asciiTheme="minorHAnsi" w:eastAsiaTheme="minorHAnsi" w:hAnsiTheme="minorHAnsi" w:cstheme="minorHAnsi"/>
          <w:lang w:eastAsia="en-US"/>
        </w:rPr>
      </w:pPr>
      <w:r w:rsidRPr="00DF0B01">
        <w:rPr>
          <w:rFonts w:asciiTheme="minorHAnsi" w:eastAsiaTheme="minorHAnsi" w:hAnsiTheme="minorHAnsi" w:cstheme="minorHAnsi"/>
          <w:lang w:eastAsia="en-US"/>
        </w:rPr>
        <w:t>Odsotni član: Gorazd Cerkvenik</w:t>
      </w:r>
    </w:p>
    <w:p w:rsidR="00DF0B01" w:rsidRPr="00DF0B01" w:rsidRDefault="00DF0B01" w:rsidP="0009431C">
      <w:pPr>
        <w:autoSpaceDE w:val="0"/>
        <w:autoSpaceDN w:val="0"/>
        <w:adjustRightInd w:val="0"/>
        <w:rPr>
          <w:rFonts w:asciiTheme="minorHAnsi" w:eastAsiaTheme="minorHAnsi" w:hAnsiTheme="minorHAnsi" w:cstheme="minorHAnsi"/>
          <w:lang w:eastAsia="en-US"/>
        </w:rPr>
      </w:pPr>
    </w:p>
    <w:p w:rsidR="00DF0B01" w:rsidRPr="00DF0B01" w:rsidRDefault="00DF0B01" w:rsidP="0009431C">
      <w:pPr>
        <w:autoSpaceDE w:val="0"/>
        <w:autoSpaceDN w:val="0"/>
        <w:adjustRightInd w:val="0"/>
        <w:rPr>
          <w:rFonts w:asciiTheme="minorHAnsi" w:eastAsiaTheme="minorHAnsi" w:hAnsiTheme="minorHAnsi" w:cstheme="minorHAnsi"/>
          <w:lang w:eastAsia="en-US"/>
        </w:rPr>
      </w:pPr>
      <w:r w:rsidRPr="00DF0B01">
        <w:rPr>
          <w:rFonts w:asciiTheme="minorHAnsi" w:eastAsiaTheme="minorHAnsi" w:hAnsiTheme="minorHAnsi" w:cstheme="minorHAnsi"/>
          <w:lang w:eastAsia="en-US"/>
        </w:rPr>
        <w:t>Povabljeni na sejo: Predstavniki MDLP</w:t>
      </w:r>
    </w:p>
    <w:p w:rsidR="006A13C7" w:rsidRPr="00DF0B01" w:rsidRDefault="006A13C7" w:rsidP="0009431C">
      <w:pPr>
        <w:autoSpaceDE w:val="0"/>
        <w:autoSpaceDN w:val="0"/>
        <w:adjustRightInd w:val="0"/>
        <w:rPr>
          <w:rFonts w:asciiTheme="minorHAnsi" w:eastAsiaTheme="minorHAnsi" w:hAnsiTheme="minorHAnsi" w:cstheme="minorHAnsi"/>
          <w:color w:val="000000"/>
          <w:lang w:eastAsia="en-US"/>
        </w:rPr>
      </w:pPr>
    </w:p>
    <w:p w:rsidR="0009431C" w:rsidRPr="00DF0B01" w:rsidRDefault="00724DE2" w:rsidP="0009431C">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V uvodu je predsednik Sveta KS Lokev </w:t>
      </w:r>
      <w:r w:rsidR="006A13C7" w:rsidRPr="00DF0B01">
        <w:rPr>
          <w:rFonts w:asciiTheme="minorHAnsi" w:eastAsiaTheme="minorHAnsi" w:hAnsiTheme="minorHAnsi" w:cstheme="minorHAnsi"/>
          <w:color w:val="000000"/>
          <w:lang w:eastAsia="en-US"/>
        </w:rPr>
        <w:t>Robert Müllner</w:t>
      </w:r>
      <w:r w:rsidRPr="00DF0B01">
        <w:rPr>
          <w:rFonts w:asciiTheme="minorHAnsi" w:eastAsiaTheme="minorHAnsi" w:hAnsiTheme="minorHAnsi" w:cstheme="minorHAnsi"/>
          <w:color w:val="000000"/>
          <w:lang w:eastAsia="en-US"/>
        </w:rPr>
        <w:t xml:space="preserve"> podal v sprejem naslednji,</w:t>
      </w:r>
    </w:p>
    <w:p w:rsidR="0009431C" w:rsidRPr="00DF0B01" w:rsidRDefault="0009431C" w:rsidP="0009431C">
      <w:pPr>
        <w:autoSpaceDE w:val="0"/>
        <w:autoSpaceDN w:val="0"/>
        <w:adjustRightInd w:val="0"/>
        <w:jc w:val="both"/>
        <w:rPr>
          <w:rFonts w:asciiTheme="minorHAnsi" w:eastAsiaTheme="minorHAnsi" w:hAnsiTheme="minorHAnsi" w:cstheme="minorHAnsi"/>
          <w:color w:val="000000"/>
          <w:lang w:eastAsia="en-US"/>
        </w:rPr>
      </w:pPr>
    </w:p>
    <w:p w:rsidR="0009431C" w:rsidRPr="00DF0B01" w:rsidRDefault="0009431C" w:rsidP="0009431C">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b/>
          <w:color w:val="000000"/>
          <w:lang w:eastAsia="en-US"/>
        </w:rPr>
        <w:t>DNEVNI RED</w:t>
      </w:r>
      <w:r w:rsidRPr="00DF0B01">
        <w:rPr>
          <w:rFonts w:asciiTheme="minorHAnsi" w:eastAsiaTheme="minorHAnsi" w:hAnsiTheme="minorHAnsi" w:cstheme="minorHAnsi"/>
          <w:color w:val="000000"/>
          <w:lang w:eastAsia="en-US"/>
        </w:rPr>
        <w:t xml:space="preserve">: </w:t>
      </w:r>
    </w:p>
    <w:p w:rsidR="009D0172" w:rsidRPr="00DF0B01" w:rsidRDefault="009D0172" w:rsidP="009D0172">
      <w:pPr>
        <w:pStyle w:val="Default"/>
        <w:numPr>
          <w:ilvl w:val="0"/>
          <w:numId w:val="12"/>
        </w:numPr>
        <w:spacing w:after="18"/>
        <w:rPr>
          <w:rFonts w:asciiTheme="minorHAnsi" w:hAnsiTheme="minorHAnsi" w:cstheme="minorHAnsi"/>
          <w:b/>
          <w:bCs/>
        </w:rPr>
      </w:pPr>
      <w:r w:rsidRPr="00DF0B01">
        <w:rPr>
          <w:rFonts w:asciiTheme="minorHAnsi" w:hAnsiTheme="minorHAnsi" w:cstheme="minorHAnsi"/>
          <w:b/>
          <w:bCs/>
        </w:rPr>
        <w:t>Pregled zapisnika in pregled realizacije sklepov 05. seje Sveta KS Lokev</w:t>
      </w:r>
    </w:p>
    <w:p w:rsidR="009D0172" w:rsidRPr="00DF0B01" w:rsidRDefault="009D0172" w:rsidP="009D0172">
      <w:pPr>
        <w:pStyle w:val="Default"/>
        <w:numPr>
          <w:ilvl w:val="0"/>
          <w:numId w:val="12"/>
        </w:numPr>
        <w:spacing w:after="18"/>
        <w:rPr>
          <w:rFonts w:asciiTheme="minorHAnsi" w:hAnsiTheme="minorHAnsi" w:cstheme="minorHAnsi"/>
          <w:b/>
          <w:bCs/>
        </w:rPr>
      </w:pPr>
      <w:r w:rsidRPr="00DF0B01">
        <w:rPr>
          <w:rFonts w:asciiTheme="minorHAnsi" w:hAnsiTheme="minorHAnsi" w:cstheme="minorHAnsi"/>
          <w:b/>
          <w:bCs/>
        </w:rPr>
        <w:t>Zaključno poročilo o  porabi  finančnih sredstev KS Lokev za leto 2023</w:t>
      </w:r>
    </w:p>
    <w:p w:rsidR="009D0172" w:rsidRPr="00DF0B01" w:rsidRDefault="009D0172" w:rsidP="009D0172">
      <w:pPr>
        <w:pStyle w:val="Odstavekseznama"/>
        <w:numPr>
          <w:ilvl w:val="0"/>
          <w:numId w:val="12"/>
        </w:numPr>
        <w:jc w:val="both"/>
        <w:rPr>
          <w:rFonts w:asciiTheme="minorHAnsi" w:hAnsiTheme="minorHAnsi" w:cstheme="minorHAnsi"/>
          <w:b/>
        </w:rPr>
      </w:pPr>
      <w:r w:rsidRPr="00DF0B01">
        <w:rPr>
          <w:rFonts w:asciiTheme="minorHAnsi" w:hAnsiTheme="minorHAnsi" w:cstheme="minorHAnsi"/>
          <w:b/>
        </w:rPr>
        <w:t xml:space="preserve">Program dela  krajevne skupnosti </w:t>
      </w:r>
      <w:r w:rsidR="007F3892" w:rsidRPr="00DF0B01">
        <w:rPr>
          <w:rFonts w:asciiTheme="minorHAnsi" w:hAnsiTheme="minorHAnsi" w:cstheme="minorHAnsi"/>
          <w:b/>
        </w:rPr>
        <w:t>L</w:t>
      </w:r>
      <w:r w:rsidRPr="00DF0B01">
        <w:rPr>
          <w:rFonts w:asciiTheme="minorHAnsi" w:hAnsiTheme="minorHAnsi" w:cstheme="minorHAnsi"/>
          <w:b/>
        </w:rPr>
        <w:t>okev za leto 2024</w:t>
      </w:r>
    </w:p>
    <w:p w:rsidR="00C513E1" w:rsidRPr="00DF0B01" w:rsidRDefault="009D0172" w:rsidP="009D0172">
      <w:pPr>
        <w:pStyle w:val="Default"/>
        <w:numPr>
          <w:ilvl w:val="0"/>
          <w:numId w:val="12"/>
        </w:numPr>
        <w:spacing w:after="18"/>
        <w:rPr>
          <w:rFonts w:asciiTheme="minorHAnsi" w:hAnsiTheme="minorHAnsi" w:cstheme="minorHAnsi"/>
          <w:b/>
          <w:bCs/>
        </w:rPr>
      </w:pPr>
      <w:r w:rsidRPr="00DF0B01">
        <w:rPr>
          <w:rFonts w:asciiTheme="minorHAnsi" w:hAnsiTheme="minorHAnsi" w:cstheme="minorHAnsi"/>
          <w:b/>
          <w:bCs/>
        </w:rPr>
        <w:t>Predlogi in pobude</w:t>
      </w:r>
    </w:p>
    <w:p w:rsidR="00862ED1" w:rsidRPr="00DF0B01" w:rsidRDefault="00862ED1" w:rsidP="006A13C7">
      <w:pPr>
        <w:pStyle w:val="Default"/>
        <w:spacing w:after="18"/>
        <w:ind w:left="720"/>
        <w:rPr>
          <w:rFonts w:asciiTheme="minorHAnsi" w:hAnsiTheme="minorHAnsi" w:cstheme="minorHAnsi"/>
        </w:rPr>
      </w:pP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Dnevni red je bil soglasno sprejet. </w:t>
      </w:r>
    </w:p>
    <w:p w:rsidR="00965C7B" w:rsidRPr="00DF0B01" w:rsidRDefault="00965C7B" w:rsidP="0009431C">
      <w:pPr>
        <w:autoSpaceDE w:val="0"/>
        <w:autoSpaceDN w:val="0"/>
        <w:adjustRightInd w:val="0"/>
        <w:rPr>
          <w:rFonts w:asciiTheme="minorHAnsi" w:eastAsiaTheme="minorHAnsi" w:hAnsiTheme="minorHAnsi" w:cstheme="minorHAnsi"/>
          <w:color w:val="000000"/>
          <w:lang w:eastAsia="en-US"/>
        </w:rPr>
      </w:pPr>
    </w:p>
    <w:p w:rsidR="00203E8D" w:rsidRPr="00DF0B01" w:rsidRDefault="00203E8D" w:rsidP="00203E8D">
      <w:pPr>
        <w:autoSpaceDE w:val="0"/>
        <w:autoSpaceDN w:val="0"/>
        <w:adjustRightInd w:val="0"/>
        <w:rPr>
          <w:rFonts w:asciiTheme="minorHAnsi" w:eastAsiaTheme="minorHAnsi" w:hAnsiTheme="minorHAnsi" w:cstheme="minorHAnsi"/>
          <w:b/>
          <w:bCs/>
          <w:color w:val="000000"/>
          <w:lang w:eastAsia="en-US"/>
        </w:rPr>
      </w:pPr>
      <w:r w:rsidRPr="00DF0B01">
        <w:rPr>
          <w:rFonts w:asciiTheme="minorHAnsi" w:eastAsiaTheme="minorHAnsi" w:hAnsiTheme="minorHAnsi" w:cstheme="minorHAnsi"/>
          <w:b/>
          <w:bCs/>
          <w:color w:val="000000"/>
          <w:lang w:eastAsia="en-US"/>
        </w:rPr>
        <w:t xml:space="preserve">K 1. točki dnevnega reda: </w:t>
      </w:r>
    </w:p>
    <w:p w:rsidR="00056426" w:rsidRPr="00DF0B01" w:rsidRDefault="00056426" w:rsidP="00056426">
      <w:pPr>
        <w:autoSpaceDE w:val="0"/>
        <w:autoSpaceDN w:val="0"/>
        <w:adjustRightInd w:val="0"/>
        <w:rPr>
          <w:rFonts w:asciiTheme="minorHAnsi" w:eastAsiaTheme="minorHAnsi" w:hAnsiTheme="minorHAnsi" w:cstheme="minorHAnsi"/>
          <w:color w:val="000000"/>
          <w:lang w:eastAsia="en-US"/>
        </w:rPr>
      </w:pPr>
    </w:p>
    <w:p w:rsidR="00056426" w:rsidRPr="00DF0B01" w:rsidRDefault="00056426" w:rsidP="00917842">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Predsedujoči </w:t>
      </w:r>
      <w:r w:rsidR="0075768A" w:rsidRPr="00DF0B01">
        <w:rPr>
          <w:rFonts w:asciiTheme="minorHAnsi" w:eastAsiaTheme="minorHAnsi" w:hAnsiTheme="minorHAnsi" w:cstheme="minorHAnsi"/>
          <w:color w:val="000000"/>
          <w:lang w:eastAsia="en-US"/>
        </w:rPr>
        <w:t>Robert Müllner</w:t>
      </w:r>
      <w:r w:rsidRPr="00DF0B01">
        <w:rPr>
          <w:rFonts w:asciiTheme="minorHAnsi" w:eastAsiaTheme="minorHAnsi" w:hAnsiTheme="minorHAnsi" w:cstheme="minorHAnsi"/>
          <w:color w:val="000000"/>
          <w:lang w:eastAsia="en-US"/>
        </w:rPr>
        <w:t xml:space="preserve">  je v razpravo podal zapisnik  0</w:t>
      </w:r>
      <w:r w:rsidR="009D0172" w:rsidRPr="00DF0B01">
        <w:rPr>
          <w:rFonts w:asciiTheme="minorHAnsi" w:eastAsiaTheme="minorHAnsi" w:hAnsiTheme="minorHAnsi" w:cstheme="minorHAnsi"/>
          <w:color w:val="000000"/>
          <w:lang w:eastAsia="en-US"/>
        </w:rPr>
        <w:t>5</w:t>
      </w:r>
      <w:r w:rsidRPr="00DF0B01">
        <w:rPr>
          <w:rFonts w:asciiTheme="minorHAnsi" w:eastAsiaTheme="minorHAnsi" w:hAnsiTheme="minorHAnsi" w:cstheme="minorHAnsi"/>
          <w:color w:val="000000"/>
          <w:lang w:eastAsia="en-US"/>
        </w:rPr>
        <w:t xml:space="preserve">. seje z dne, </w:t>
      </w:r>
      <w:r w:rsidR="009D0172" w:rsidRPr="00DF0B01">
        <w:rPr>
          <w:rFonts w:asciiTheme="minorHAnsi" w:eastAsiaTheme="minorHAnsi" w:hAnsiTheme="minorHAnsi" w:cstheme="minorHAnsi"/>
          <w:color w:val="000000"/>
          <w:lang w:eastAsia="en-US"/>
        </w:rPr>
        <w:t>03</w:t>
      </w:r>
      <w:r w:rsidRPr="00DF0B01">
        <w:rPr>
          <w:rFonts w:asciiTheme="minorHAnsi" w:eastAsiaTheme="minorHAnsi" w:hAnsiTheme="minorHAnsi" w:cstheme="minorHAnsi"/>
          <w:color w:val="000000"/>
          <w:lang w:eastAsia="en-US"/>
        </w:rPr>
        <w:t>.</w:t>
      </w:r>
      <w:r w:rsidR="009D0172" w:rsidRPr="00DF0B01">
        <w:rPr>
          <w:rFonts w:asciiTheme="minorHAnsi" w:eastAsiaTheme="minorHAnsi" w:hAnsiTheme="minorHAnsi" w:cstheme="minorHAnsi"/>
          <w:color w:val="000000"/>
          <w:lang w:eastAsia="en-US"/>
        </w:rPr>
        <w:t>10</w:t>
      </w:r>
      <w:r w:rsidRPr="00DF0B01">
        <w:rPr>
          <w:rFonts w:asciiTheme="minorHAnsi" w:eastAsiaTheme="minorHAnsi" w:hAnsiTheme="minorHAnsi" w:cstheme="minorHAnsi"/>
          <w:color w:val="000000"/>
          <w:lang w:eastAsia="en-US"/>
        </w:rPr>
        <w:t>.20</w:t>
      </w:r>
      <w:r w:rsidR="006A13C7" w:rsidRPr="00DF0B01">
        <w:rPr>
          <w:rFonts w:asciiTheme="minorHAnsi" w:eastAsiaTheme="minorHAnsi" w:hAnsiTheme="minorHAnsi" w:cstheme="minorHAnsi"/>
          <w:color w:val="000000"/>
          <w:lang w:eastAsia="en-US"/>
        </w:rPr>
        <w:t>23</w:t>
      </w:r>
      <w:r w:rsidRPr="00DF0B01">
        <w:rPr>
          <w:rFonts w:asciiTheme="minorHAnsi" w:eastAsiaTheme="minorHAnsi" w:hAnsiTheme="minorHAnsi" w:cstheme="minorHAnsi"/>
          <w:color w:val="000000"/>
          <w:lang w:eastAsia="en-US"/>
        </w:rPr>
        <w:t>, ter pregled realizacije sklepov in sicer:</w:t>
      </w:r>
    </w:p>
    <w:p w:rsidR="00056426" w:rsidRPr="00DF0B01" w:rsidRDefault="00056426" w:rsidP="00917842">
      <w:pPr>
        <w:autoSpaceDE w:val="0"/>
        <w:autoSpaceDN w:val="0"/>
        <w:adjustRightInd w:val="0"/>
        <w:jc w:val="both"/>
        <w:rPr>
          <w:rFonts w:asciiTheme="minorHAnsi" w:eastAsiaTheme="minorHAnsi" w:hAnsiTheme="minorHAnsi" w:cstheme="minorHAnsi"/>
          <w:b/>
          <w:bCs/>
          <w:color w:val="000000"/>
          <w:lang w:eastAsia="en-US"/>
        </w:rPr>
      </w:pPr>
    </w:p>
    <w:p w:rsidR="00056426" w:rsidRPr="00DF0B01" w:rsidRDefault="00056426" w:rsidP="009D0172">
      <w:pPr>
        <w:pStyle w:val="Default"/>
        <w:spacing w:after="18"/>
        <w:rPr>
          <w:rFonts w:asciiTheme="minorHAnsi" w:hAnsiTheme="minorHAnsi" w:cstheme="minorHAnsi"/>
          <w:b/>
          <w:bCs/>
        </w:rPr>
      </w:pPr>
      <w:r w:rsidRPr="00DF0B01">
        <w:rPr>
          <w:rFonts w:asciiTheme="minorHAnsi" w:hAnsiTheme="minorHAnsi" w:cstheme="minorHAnsi"/>
          <w:b/>
        </w:rPr>
        <w:t xml:space="preserve">Sklep št. </w:t>
      </w:r>
      <w:r w:rsidR="00C513E1" w:rsidRPr="00DF0B01">
        <w:rPr>
          <w:rFonts w:asciiTheme="minorHAnsi" w:hAnsiTheme="minorHAnsi" w:cstheme="minorHAnsi"/>
          <w:b/>
        </w:rPr>
        <w:t>1</w:t>
      </w:r>
      <w:r w:rsidR="009D0172" w:rsidRPr="00DF0B01">
        <w:rPr>
          <w:rFonts w:asciiTheme="minorHAnsi" w:hAnsiTheme="minorHAnsi" w:cstheme="minorHAnsi"/>
          <w:b/>
        </w:rPr>
        <w:t>4</w:t>
      </w:r>
      <w:r w:rsidR="00C513E1" w:rsidRPr="00DF0B01">
        <w:rPr>
          <w:rFonts w:asciiTheme="minorHAnsi" w:hAnsiTheme="minorHAnsi" w:cstheme="minorHAnsi"/>
          <w:b/>
        </w:rPr>
        <w:t xml:space="preserve"> je realiziran </w:t>
      </w:r>
      <w:r w:rsidRPr="00DF0B01">
        <w:rPr>
          <w:rFonts w:asciiTheme="minorHAnsi" w:hAnsiTheme="minorHAnsi" w:cstheme="minorHAnsi"/>
          <w:b/>
        </w:rPr>
        <w:t>(</w:t>
      </w:r>
      <w:r w:rsidR="00F80D1C" w:rsidRPr="00DF0B01">
        <w:rPr>
          <w:rFonts w:asciiTheme="minorHAnsi" w:hAnsiTheme="minorHAnsi" w:cstheme="minorHAnsi"/>
          <w:b/>
        </w:rPr>
        <w:t xml:space="preserve"> </w:t>
      </w:r>
      <w:r w:rsidR="009D0172" w:rsidRPr="00DF0B01">
        <w:rPr>
          <w:rFonts w:asciiTheme="minorHAnsi" w:hAnsiTheme="minorHAnsi" w:cstheme="minorHAnsi"/>
          <w:b/>
          <w:bCs/>
        </w:rPr>
        <w:t>da je Svet KS Lokev seznanil z pregledom porabe finančnih sredstev KS Lokev za tekoče leto</w:t>
      </w:r>
      <w:r w:rsidR="00C513E1" w:rsidRPr="00DF0B01">
        <w:rPr>
          <w:rFonts w:asciiTheme="minorHAnsi" w:hAnsiTheme="minorHAnsi" w:cstheme="minorHAnsi"/>
          <w:b/>
          <w:bCs/>
        </w:rPr>
        <w:t>).</w:t>
      </w:r>
    </w:p>
    <w:p w:rsidR="00056426" w:rsidRPr="00DF0B01" w:rsidRDefault="00056426" w:rsidP="009D0172">
      <w:pPr>
        <w:pStyle w:val="Default"/>
        <w:spacing w:after="18"/>
        <w:jc w:val="both"/>
        <w:rPr>
          <w:rFonts w:asciiTheme="minorHAnsi" w:hAnsiTheme="minorHAnsi" w:cstheme="minorHAnsi"/>
          <w:b/>
          <w:bCs/>
        </w:rPr>
      </w:pPr>
      <w:r w:rsidRPr="00DF0B01">
        <w:rPr>
          <w:rFonts w:asciiTheme="minorHAnsi" w:hAnsiTheme="minorHAnsi" w:cstheme="minorHAnsi"/>
          <w:b/>
        </w:rPr>
        <w:t xml:space="preserve">Sklep št. </w:t>
      </w:r>
      <w:r w:rsidR="00F80D1C" w:rsidRPr="00DF0B01">
        <w:rPr>
          <w:rFonts w:asciiTheme="minorHAnsi" w:hAnsiTheme="minorHAnsi" w:cstheme="minorHAnsi"/>
          <w:b/>
        </w:rPr>
        <w:t>1</w:t>
      </w:r>
      <w:r w:rsidR="009D0172" w:rsidRPr="00DF0B01">
        <w:rPr>
          <w:rFonts w:asciiTheme="minorHAnsi" w:hAnsiTheme="minorHAnsi" w:cstheme="minorHAnsi"/>
          <w:b/>
        </w:rPr>
        <w:t>5</w:t>
      </w:r>
      <w:r w:rsidRPr="00DF0B01">
        <w:rPr>
          <w:rFonts w:asciiTheme="minorHAnsi" w:hAnsiTheme="minorHAnsi" w:cstheme="minorHAnsi"/>
          <w:b/>
        </w:rPr>
        <w:t xml:space="preserve"> je realiziran (</w:t>
      </w:r>
      <w:r w:rsidR="009D0172" w:rsidRPr="00DF0B01">
        <w:rPr>
          <w:rFonts w:asciiTheme="minorHAnsi" w:hAnsiTheme="minorHAnsi" w:cstheme="minorHAnsi"/>
          <w:b/>
          <w:bCs/>
        </w:rPr>
        <w:t>da se finančni načrt KS Lokev za leto 2024 v predlagani obliki sprejme in posreduje občinskih službam Občine Sežana v prvo obravnavo</w:t>
      </w:r>
      <w:r w:rsidRPr="00DF0B01">
        <w:rPr>
          <w:rFonts w:asciiTheme="minorHAnsi" w:hAnsiTheme="minorHAnsi" w:cstheme="minorHAnsi"/>
          <w:b/>
        </w:rPr>
        <w:t>)</w:t>
      </w:r>
      <w:r w:rsidR="0075768A" w:rsidRPr="00DF0B01">
        <w:rPr>
          <w:rFonts w:asciiTheme="minorHAnsi" w:hAnsiTheme="minorHAnsi" w:cstheme="minorHAnsi"/>
          <w:b/>
        </w:rPr>
        <w:t>.</w:t>
      </w:r>
      <w:r w:rsidRPr="00DF0B01">
        <w:rPr>
          <w:rFonts w:asciiTheme="minorHAnsi" w:hAnsiTheme="minorHAnsi" w:cstheme="minorHAnsi"/>
          <w:b/>
        </w:rPr>
        <w:t xml:space="preserve"> </w:t>
      </w:r>
    </w:p>
    <w:p w:rsidR="009D0172" w:rsidRPr="00DF0B01" w:rsidRDefault="009D0172" w:rsidP="00056426">
      <w:pPr>
        <w:autoSpaceDE w:val="0"/>
        <w:autoSpaceDN w:val="0"/>
        <w:adjustRightInd w:val="0"/>
        <w:rPr>
          <w:rFonts w:asciiTheme="minorHAnsi" w:eastAsiaTheme="minorHAnsi" w:hAnsiTheme="minorHAnsi" w:cstheme="minorHAnsi"/>
          <w:color w:val="000000"/>
          <w:lang w:eastAsia="en-US"/>
        </w:rPr>
      </w:pPr>
    </w:p>
    <w:p w:rsidR="00056426" w:rsidRPr="00DF0B01" w:rsidRDefault="00056426" w:rsidP="00056426">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Na vsebino zapisnika  ni bilo razprave.</w:t>
      </w:r>
    </w:p>
    <w:p w:rsidR="00056426" w:rsidRPr="00DF0B01" w:rsidRDefault="00056426" w:rsidP="00203E8D">
      <w:pPr>
        <w:autoSpaceDE w:val="0"/>
        <w:autoSpaceDN w:val="0"/>
        <w:adjustRightInd w:val="0"/>
        <w:rPr>
          <w:rFonts w:asciiTheme="minorHAnsi" w:eastAsiaTheme="minorHAnsi" w:hAnsiTheme="minorHAnsi" w:cstheme="minorHAnsi"/>
          <w:b/>
          <w:bCs/>
          <w:color w:val="FF0000"/>
          <w:lang w:eastAsia="en-US"/>
        </w:rPr>
      </w:pPr>
    </w:p>
    <w:p w:rsidR="006224F7" w:rsidRPr="00DF0B01" w:rsidRDefault="00203E8D" w:rsidP="00203E8D">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2. točki dnevnega reda: </w:t>
      </w:r>
    </w:p>
    <w:p w:rsidR="0028622B" w:rsidRPr="00DF0B01" w:rsidRDefault="0028622B" w:rsidP="0028622B">
      <w:pPr>
        <w:pStyle w:val="Default"/>
        <w:spacing w:after="18"/>
        <w:rPr>
          <w:rFonts w:asciiTheme="minorHAnsi" w:hAnsiTheme="minorHAnsi" w:cstheme="minorHAnsi"/>
          <w:b/>
          <w:bCs/>
          <w:color w:val="auto"/>
        </w:rPr>
      </w:pPr>
    </w:p>
    <w:p w:rsidR="009D0172" w:rsidRPr="00DF0B01" w:rsidRDefault="009D0172" w:rsidP="009D0172">
      <w:pPr>
        <w:pStyle w:val="Default"/>
        <w:spacing w:after="18"/>
        <w:rPr>
          <w:rFonts w:asciiTheme="minorHAnsi" w:hAnsiTheme="minorHAnsi" w:cstheme="minorHAnsi"/>
          <w:b/>
          <w:bCs/>
        </w:rPr>
      </w:pPr>
      <w:r w:rsidRPr="00DF0B01">
        <w:rPr>
          <w:rFonts w:asciiTheme="minorHAnsi" w:hAnsiTheme="minorHAnsi" w:cstheme="minorHAnsi"/>
          <w:b/>
          <w:bCs/>
        </w:rPr>
        <w:t>Zaključno poročilo o  porabi  finančnih sredstev KS Lokev za leto 2023</w:t>
      </w:r>
    </w:p>
    <w:p w:rsidR="0028622B" w:rsidRPr="00DF0B01" w:rsidRDefault="0028622B" w:rsidP="0028622B">
      <w:pPr>
        <w:pStyle w:val="Default"/>
        <w:spacing w:after="18"/>
        <w:rPr>
          <w:rFonts w:asciiTheme="minorHAnsi" w:hAnsiTheme="minorHAnsi" w:cstheme="minorHAnsi"/>
          <w:b/>
          <w:bCs/>
        </w:rPr>
      </w:pPr>
    </w:p>
    <w:p w:rsidR="0028622B" w:rsidRPr="00DF0B01" w:rsidRDefault="0028622B" w:rsidP="00203E8D">
      <w:pPr>
        <w:autoSpaceDE w:val="0"/>
        <w:autoSpaceDN w:val="0"/>
        <w:adjustRightInd w:val="0"/>
        <w:rPr>
          <w:rFonts w:asciiTheme="minorHAnsi" w:eastAsiaTheme="minorHAnsi" w:hAnsiTheme="minorHAnsi" w:cstheme="minorHAnsi"/>
          <w:b/>
          <w:bCs/>
          <w:lang w:eastAsia="en-US"/>
        </w:rPr>
      </w:pPr>
    </w:p>
    <w:p w:rsidR="00A921F8" w:rsidRPr="00DF0B01" w:rsidRDefault="00A921F8" w:rsidP="003C6DB3">
      <w:pPr>
        <w:spacing w:after="160" w:line="259" w:lineRule="auto"/>
        <w:jc w:val="both"/>
        <w:rPr>
          <w:rFonts w:asciiTheme="minorHAnsi" w:hAnsiTheme="minorHAnsi" w:cstheme="minorHAnsi"/>
        </w:rPr>
      </w:pPr>
      <w:r w:rsidRPr="00DF0B01">
        <w:rPr>
          <w:rFonts w:asciiTheme="minorHAnsi" w:hAnsiTheme="minorHAnsi" w:cstheme="minorHAnsi"/>
        </w:rPr>
        <w:lastRenderedPageBreak/>
        <w:t>Poročilo je za potrebe seje pripravil predsednik KS Lokev Robert Müllner. Predsednik KS Lokev je v uvod povedal, da se  »</w:t>
      </w:r>
      <w:r w:rsidR="004265C2" w:rsidRPr="00DF0B01">
        <w:rPr>
          <w:rFonts w:asciiTheme="minorHAnsi" w:hAnsiTheme="minorHAnsi" w:cstheme="minorHAnsi"/>
        </w:rPr>
        <w:t>Poročilo o pregledu porabe finančnih sredstev za tekoče leto</w:t>
      </w:r>
      <w:r w:rsidRPr="00DF0B01">
        <w:rPr>
          <w:rFonts w:asciiTheme="minorHAnsi" w:hAnsiTheme="minorHAnsi" w:cstheme="minorHAnsi"/>
        </w:rPr>
        <w:t>«</w:t>
      </w:r>
      <w:r w:rsidR="004265C2" w:rsidRPr="00DF0B01">
        <w:rPr>
          <w:rFonts w:asciiTheme="minorHAnsi" w:hAnsiTheme="minorHAnsi" w:cstheme="minorHAnsi"/>
        </w:rPr>
        <w:t xml:space="preserve"> </w:t>
      </w:r>
      <w:r w:rsidR="009D0172" w:rsidRPr="00DF0B01">
        <w:rPr>
          <w:rFonts w:asciiTheme="minorHAnsi" w:hAnsiTheme="minorHAnsi" w:cstheme="minorHAnsi"/>
        </w:rPr>
        <w:t>od oktobrske seje</w:t>
      </w:r>
      <w:r w:rsidRPr="00DF0B01">
        <w:rPr>
          <w:rFonts w:asciiTheme="minorHAnsi" w:hAnsiTheme="minorHAnsi" w:cstheme="minorHAnsi"/>
        </w:rPr>
        <w:t xml:space="preserve"> pa do danes </w:t>
      </w:r>
      <w:r w:rsidR="009D0172" w:rsidRPr="00DF0B01">
        <w:rPr>
          <w:rFonts w:asciiTheme="minorHAnsi" w:hAnsiTheme="minorHAnsi" w:cstheme="minorHAnsi"/>
        </w:rPr>
        <w:t xml:space="preserve">ni dosti </w:t>
      </w:r>
      <w:r w:rsidRPr="00DF0B01">
        <w:rPr>
          <w:rFonts w:asciiTheme="minorHAnsi" w:hAnsiTheme="minorHAnsi" w:cstheme="minorHAnsi"/>
        </w:rPr>
        <w:t>spremenilo. Poraba sredstev se je v zadnjem obdobju povečalo za cca 2.6%. S</w:t>
      </w:r>
      <w:r w:rsidR="004265C2" w:rsidRPr="00DF0B01">
        <w:rPr>
          <w:rFonts w:asciiTheme="minorHAnsi" w:hAnsiTheme="minorHAnsi" w:cstheme="minorHAnsi"/>
        </w:rPr>
        <w:t xml:space="preserve">kupna poraba sredstev, ki so nam bila  s  proračunom občine Sežana dodeljene v tekočem letu  </w:t>
      </w:r>
      <w:r w:rsidR="009D0172" w:rsidRPr="00DF0B01">
        <w:rPr>
          <w:rFonts w:asciiTheme="minorHAnsi" w:hAnsiTheme="minorHAnsi" w:cstheme="minorHAnsi"/>
        </w:rPr>
        <w:t xml:space="preserve">od oktobrske seje pa do danes </w:t>
      </w:r>
      <w:r w:rsidRPr="00DF0B01">
        <w:rPr>
          <w:rFonts w:asciiTheme="minorHAnsi" w:hAnsiTheme="minorHAnsi" w:cstheme="minorHAnsi"/>
        </w:rPr>
        <w:t xml:space="preserve">je </w:t>
      </w:r>
      <w:r w:rsidR="009D0172" w:rsidRPr="00DF0B01">
        <w:rPr>
          <w:rFonts w:asciiTheme="minorHAnsi" w:hAnsiTheme="minorHAnsi" w:cstheme="minorHAnsi"/>
        </w:rPr>
        <w:t xml:space="preserve">iz </w:t>
      </w:r>
      <w:r w:rsidR="004265C2" w:rsidRPr="00DF0B01">
        <w:rPr>
          <w:rFonts w:asciiTheme="minorHAnsi" w:hAnsiTheme="minorHAnsi" w:cstheme="minorHAnsi"/>
        </w:rPr>
        <w:t xml:space="preserve"> </w:t>
      </w:r>
      <w:r w:rsidR="004265C2" w:rsidRPr="00DF0B01">
        <w:rPr>
          <w:rFonts w:asciiTheme="minorHAnsi" w:hAnsiTheme="minorHAnsi" w:cstheme="minorHAnsi"/>
          <w:b/>
        </w:rPr>
        <w:t>97 %</w:t>
      </w:r>
      <w:r w:rsidR="004265C2" w:rsidRPr="00DF0B01">
        <w:rPr>
          <w:rFonts w:asciiTheme="minorHAnsi" w:hAnsiTheme="minorHAnsi" w:cstheme="minorHAnsi"/>
        </w:rPr>
        <w:t xml:space="preserve"> </w:t>
      </w:r>
      <w:r w:rsidR="009D0172" w:rsidRPr="00DF0B01">
        <w:rPr>
          <w:rFonts w:asciiTheme="minorHAnsi" w:hAnsiTheme="minorHAnsi" w:cstheme="minorHAnsi"/>
        </w:rPr>
        <w:t>narasl</w:t>
      </w:r>
      <w:r w:rsidRPr="00DF0B01">
        <w:rPr>
          <w:rFonts w:asciiTheme="minorHAnsi" w:hAnsiTheme="minorHAnsi" w:cstheme="minorHAnsi"/>
        </w:rPr>
        <w:t>a</w:t>
      </w:r>
      <w:r w:rsidR="009D0172" w:rsidRPr="00DF0B01">
        <w:rPr>
          <w:rFonts w:asciiTheme="minorHAnsi" w:hAnsiTheme="minorHAnsi" w:cstheme="minorHAnsi"/>
        </w:rPr>
        <w:t xml:space="preserve"> na </w:t>
      </w:r>
      <w:r w:rsidR="009D0172" w:rsidRPr="00DF0B01">
        <w:rPr>
          <w:rFonts w:asciiTheme="minorHAnsi" w:hAnsiTheme="minorHAnsi" w:cstheme="minorHAnsi"/>
          <w:b/>
        </w:rPr>
        <w:t>99,59 %.</w:t>
      </w:r>
      <w:r w:rsidR="009D0172" w:rsidRPr="00DF0B01">
        <w:rPr>
          <w:rFonts w:asciiTheme="minorHAnsi" w:hAnsiTheme="minorHAnsi" w:cstheme="minorHAnsi"/>
        </w:rPr>
        <w:t xml:space="preserve"> </w:t>
      </w:r>
      <w:r w:rsidRPr="00DF0B01">
        <w:rPr>
          <w:rFonts w:asciiTheme="minorHAnsi" w:hAnsiTheme="minorHAnsi" w:cstheme="minorHAnsi"/>
        </w:rPr>
        <w:t xml:space="preserve">Velika večina sredstev je </w:t>
      </w:r>
      <w:r w:rsidR="004265C2" w:rsidRPr="00DF0B01">
        <w:rPr>
          <w:rFonts w:asciiTheme="minorHAnsi" w:hAnsiTheme="minorHAnsi" w:cstheme="minorHAnsi"/>
        </w:rPr>
        <w:t>bila smiselno porabljena za projekte, ki smo jih napovedali v planu dela za leto 2023</w:t>
      </w:r>
      <w:r w:rsidRPr="00DF0B01">
        <w:rPr>
          <w:rFonts w:asciiTheme="minorHAnsi" w:hAnsiTheme="minorHAnsi" w:cstheme="minorHAnsi"/>
        </w:rPr>
        <w:t xml:space="preserve">, kot na primer </w:t>
      </w:r>
      <w:r w:rsidR="004265C2" w:rsidRPr="00DF0B01">
        <w:rPr>
          <w:rFonts w:asciiTheme="minorHAnsi" w:hAnsiTheme="minorHAnsi" w:cstheme="minorHAnsi"/>
        </w:rPr>
        <w:t xml:space="preserve"> obnov</w:t>
      </w:r>
      <w:r w:rsidRPr="00DF0B01">
        <w:rPr>
          <w:rFonts w:asciiTheme="minorHAnsi" w:hAnsiTheme="minorHAnsi" w:cstheme="minorHAnsi"/>
        </w:rPr>
        <w:t>a</w:t>
      </w:r>
      <w:r w:rsidR="004265C2" w:rsidRPr="00DF0B01">
        <w:rPr>
          <w:rFonts w:asciiTheme="minorHAnsi" w:hAnsiTheme="minorHAnsi" w:cstheme="minorHAnsi"/>
        </w:rPr>
        <w:t xml:space="preserve"> prostorov v kulturnem domu, obnov</w:t>
      </w:r>
      <w:r w:rsidRPr="00DF0B01">
        <w:rPr>
          <w:rFonts w:asciiTheme="minorHAnsi" w:hAnsiTheme="minorHAnsi" w:cstheme="minorHAnsi"/>
        </w:rPr>
        <w:t>a</w:t>
      </w:r>
      <w:r w:rsidR="004265C2" w:rsidRPr="00DF0B01">
        <w:rPr>
          <w:rFonts w:asciiTheme="minorHAnsi" w:hAnsiTheme="minorHAnsi" w:cstheme="minorHAnsi"/>
        </w:rPr>
        <w:t xml:space="preserve"> kala Kaluža v centru vasi Lokev, uredit</w:t>
      </w:r>
      <w:r w:rsidRPr="00DF0B01">
        <w:rPr>
          <w:rFonts w:asciiTheme="minorHAnsi" w:hAnsiTheme="minorHAnsi" w:cstheme="minorHAnsi"/>
        </w:rPr>
        <w:t xml:space="preserve">ev dveh </w:t>
      </w:r>
      <w:r w:rsidR="004265C2" w:rsidRPr="00DF0B01">
        <w:rPr>
          <w:rFonts w:asciiTheme="minorHAnsi" w:hAnsiTheme="minorHAnsi" w:cstheme="minorHAnsi"/>
        </w:rPr>
        <w:t xml:space="preserve"> makadamskih cest in </w:t>
      </w:r>
      <w:r w:rsidR="00971ED7" w:rsidRPr="00DF0B01">
        <w:rPr>
          <w:rFonts w:asciiTheme="minorHAnsi" w:hAnsiTheme="minorHAnsi" w:cstheme="minorHAnsi"/>
        </w:rPr>
        <w:t xml:space="preserve"> organizacijo </w:t>
      </w:r>
      <w:r w:rsidR="004265C2" w:rsidRPr="00DF0B01">
        <w:rPr>
          <w:rFonts w:asciiTheme="minorHAnsi" w:hAnsiTheme="minorHAnsi" w:cstheme="minorHAnsi"/>
        </w:rPr>
        <w:t>prir</w:t>
      </w:r>
      <w:r w:rsidR="00971ED7" w:rsidRPr="00DF0B01">
        <w:rPr>
          <w:rFonts w:asciiTheme="minorHAnsi" w:hAnsiTheme="minorHAnsi" w:cstheme="minorHAnsi"/>
        </w:rPr>
        <w:t>editev</w:t>
      </w:r>
      <w:r w:rsidRPr="00DF0B01">
        <w:rPr>
          <w:rFonts w:asciiTheme="minorHAnsi" w:hAnsiTheme="minorHAnsi" w:cstheme="minorHAnsi"/>
        </w:rPr>
        <w:t xml:space="preserve">. </w:t>
      </w:r>
      <w:r w:rsidR="004265C2" w:rsidRPr="00DF0B01">
        <w:rPr>
          <w:rFonts w:asciiTheme="minorHAnsi" w:hAnsiTheme="minorHAnsi" w:cstheme="minorHAnsi"/>
        </w:rPr>
        <w:t xml:space="preserve"> Nekaj stroškov je nastalo za tekoče vzdrževanje</w:t>
      </w:r>
      <w:r w:rsidRPr="00DF0B01">
        <w:rPr>
          <w:rFonts w:asciiTheme="minorHAnsi" w:hAnsiTheme="minorHAnsi" w:cstheme="minorHAnsi"/>
        </w:rPr>
        <w:t>, zavarovanje</w:t>
      </w:r>
      <w:r w:rsidR="004265C2" w:rsidRPr="00DF0B01">
        <w:rPr>
          <w:rFonts w:asciiTheme="minorHAnsi" w:hAnsiTheme="minorHAnsi" w:cstheme="minorHAnsi"/>
        </w:rPr>
        <w:t xml:space="preserve"> in uporabo objektov.</w:t>
      </w:r>
      <w:r w:rsidR="00971ED7" w:rsidRPr="00DF0B01">
        <w:rPr>
          <w:rFonts w:asciiTheme="minorHAnsi" w:hAnsiTheme="minorHAnsi" w:cstheme="minorHAnsi"/>
        </w:rPr>
        <w:t xml:space="preserve"> </w:t>
      </w:r>
    </w:p>
    <w:p w:rsidR="00724DE2" w:rsidRPr="00DF0B01" w:rsidRDefault="00214553" w:rsidP="003C6DB3">
      <w:pPr>
        <w:spacing w:after="160" w:line="259" w:lineRule="auto"/>
        <w:jc w:val="both"/>
        <w:rPr>
          <w:rFonts w:asciiTheme="minorHAnsi" w:hAnsiTheme="minorHAnsi" w:cstheme="minorHAnsi"/>
        </w:rPr>
      </w:pPr>
      <w:r w:rsidRPr="00DF0B01">
        <w:rPr>
          <w:rFonts w:asciiTheme="minorHAnsi" w:hAnsiTheme="minorHAnsi" w:cstheme="minorHAnsi"/>
        </w:rPr>
        <w:t xml:space="preserve">Ker </w:t>
      </w:r>
      <w:r w:rsidR="000F40ED" w:rsidRPr="00DF0B01">
        <w:rPr>
          <w:rFonts w:asciiTheme="minorHAnsi" w:hAnsiTheme="minorHAnsi" w:cstheme="minorHAnsi"/>
        </w:rPr>
        <w:t xml:space="preserve">dodatne </w:t>
      </w:r>
      <w:r w:rsidRPr="00DF0B01">
        <w:rPr>
          <w:rFonts w:asciiTheme="minorHAnsi" w:hAnsiTheme="minorHAnsi" w:cstheme="minorHAnsi"/>
        </w:rPr>
        <w:t xml:space="preserve">razprave </w:t>
      </w:r>
      <w:r w:rsidR="000F40ED" w:rsidRPr="00DF0B01">
        <w:rPr>
          <w:rFonts w:asciiTheme="minorHAnsi" w:hAnsiTheme="minorHAnsi" w:cstheme="minorHAnsi"/>
        </w:rPr>
        <w:t xml:space="preserve">na točko dnevnega reda </w:t>
      </w:r>
      <w:r w:rsidRPr="00DF0B01">
        <w:rPr>
          <w:rFonts w:asciiTheme="minorHAnsi" w:hAnsiTheme="minorHAnsi" w:cstheme="minorHAnsi"/>
        </w:rPr>
        <w:t>ni bil</w:t>
      </w:r>
      <w:r w:rsidR="0075768A" w:rsidRPr="00DF0B01">
        <w:rPr>
          <w:rFonts w:asciiTheme="minorHAnsi" w:hAnsiTheme="minorHAnsi" w:cstheme="minorHAnsi"/>
        </w:rPr>
        <w:t>o</w:t>
      </w:r>
      <w:r w:rsidRPr="00DF0B01">
        <w:rPr>
          <w:rFonts w:asciiTheme="minorHAnsi" w:hAnsiTheme="minorHAnsi" w:cstheme="minorHAnsi"/>
        </w:rPr>
        <w:t xml:space="preserve"> so člani soglasno sprejeli,</w:t>
      </w:r>
    </w:p>
    <w:p w:rsidR="00214553" w:rsidRPr="00DF0B01" w:rsidRDefault="00214553" w:rsidP="00261DCD">
      <w:pPr>
        <w:rPr>
          <w:rFonts w:asciiTheme="minorHAnsi" w:hAnsiTheme="minorHAnsi" w:cstheme="minorHAnsi"/>
        </w:rPr>
      </w:pPr>
    </w:p>
    <w:p w:rsidR="00214553" w:rsidRPr="00DF0B01" w:rsidRDefault="00214553" w:rsidP="00214553">
      <w:pPr>
        <w:autoSpaceDE w:val="0"/>
        <w:autoSpaceDN w:val="0"/>
        <w:adjustRightInd w:val="0"/>
        <w:jc w:val="center"/>
        <w:rPr>
          <w:rFonts w:asciiTheme="minorHAnsi" w:hAnsiTheme="minorHAnsi" w:cstheme="minorHAnsi"/>
          <w:b/>
          <w:bCs/>
        </w:rPr>
      </w:pPr>
      <w:r w:rsidRPr="00DF0B01">
        <w:rPr>
          <w:rFonts w:asciiTheme="minorHAnsi" w:hAnsiTheme="minorHAnsi" w:cstheme="minorHAnsi"/>
          <w:b/>
          <w:bCs/>
        </w:rPr>
        <w:t xml:space="preserve">SKLEP št. </w:t>
      </w:r>
      <w:r w:rsidR="00F80D1C" w:rsidRPr="00DF0B01">
        <w:rPr>
          <w:rFonts w:asciiTheme="minorHAnsi" w:hAnsiTheme="minorHAnsi" w:cstheme="minorHAnsi"/>
          <w:b/>
          <w:bCs/>
        </w:rPr>
        <w:t>1</w:t>
      </w:r>
      <w:r w:rsidR="00DF0B01" w:rsidRPr="00DF0B01">
        <w:rPr>
          <w:rFonts w:asciiTheme="minorHAnsi" w:hAnsiTheme="minorHAnsi" w:cstheme="minorHAnsi"/>
          <w:b/>
          <w:bCs/>
        </w:rPr>
        <w:t>6</w:t>
      </w:r>
      <w:r w:rsidRPr="00DF0B01">
        <w:rPr>
          <w:rFonts w:asciiTheme="minorHAnsi" w:hAnsiTheme="minorHAnsi" w:cstheme="minorHAnsi"/>
          <w:b/>
          <w:bCs/>
        </w:rPr>
        <w:t>:</w:t>
      </w:r>
    </w:p>
    <w:p w:rsidR="00214553" w:rsidRPr="00DF0B01" w:rsidRDefault="00214553" w:rsidP="00214553">
      <w:pPr>
        <w:autoSpaceDE w:val="0"/>
        <w:autoSpaceDN w:val="0"/>
        <w:adjustRightInd w:val="0"/>
        <w:jc w:val="center"/>
        <w:rPr>
          <w:rFonts w:asciiTheme="minorHAnsi" w:hAnsiTheme="minorHAnsi" w:cstheme="minorHAnsi"/>
          <w:b/>
          <w:bCs/>
        </w:rPr>
      </w:pPr>
    </w:p>
    <w:p w:rsidR="00A921F8" w:rsidRPr="00DF0B01" w:rsidRDefault="00214553" w:rsidP="007F3892">
      <w:pPr>
        <w:pStyle w:val="Default"/>
        <w:spacing w:after="18"/>
        <w:jc w:val="both"/>
        <w:rPr>
          <w:rFonts w:asciiTheme="minorHAnsi" w:hAnsiTheme="minorHAnsi" w:cstheme="minorHAnsi"/>
          <w:b/>
          <w:bCs/>
        </w:rPr>
      </w:pPr>
      <w:r w:rsidRPr="00DF0B01">
        <w:rPr>
          <w:rFonts w:asciiTheme="minorHAnsi" w:hAnsiTheme="minorHAnsi" w:cstheme="minorHAnsi"/>
          <w:b/>
          <w:bCs/>
        </w:rPr>
        <w:t xml:space="preserve">Da </w:t>
      </w:r>
      <w:r w:rsidR="00DC0C37" w:rsidRPr="00DF0B01">
        <w:rPr>
          <w:rFonts w:asciiTheme="minorHAnsi" w:hAnsiTheme="minorHAnsi" w:cstheme="minorHAnsi"/>
          <w:b/>
          <w:bCs/>
        </w:rPr>
        <w:t xml:space="preserve">je Svet KS Lokev </w:t>
      </w:r>
      <w:r w:rsidR="00582B3C" w:rsidRPr="00DF0B01">
        <w:rPr>
          <w:rFonts w:asciiTheme="minorHAnsi" w:hAnsiTheme="minorHAnsi" w:cstheme="minorHAnsi"/>
          <w:b/>
          <w:bCs/>
        </w:rPr>
        <w:t xml:space="preserve">seznanil </w:t>
      </w:r>
      <w:r w:rsidR="00A921F8" w:rsidRPr="00DF0B01">
        <w:rPr>
          <w:rFonts w:asciiTheme="minorHAnsi" w:hAnsiTheme="minorHAnsi" w:cstheme="minorHAnsi"/>
          <w:b/>
          <w:bCs/>
        </w:rPr>
        <w:t xml:space="preserve">s </w:t>
      </w:r>
      <w:r w:rsidR="00C513E1" w:rsidRPr="00DF0B01">
        <w:rPr>
          <w:rFonts w:asciiTheme="minorHAnsi" w:hAnsiTheme="minorHAnsi" w:cstheme="minorHAnsi"/>
          <w:b/>
          <w:bCs/>
        </w:rPr>
        <w:t xml:space="preserve"> </w:t>
      </w:r>
      <w:r w:rsidR="00A921F8" w:rsidRPr="00DF0B01">
        <w:rPr>
          <w:rFonts w:asciiTheme="minorHAnsi" w:hAnsiTheme="minorHAnsi" w:cstheme="minorHAnsi"/>
          <w:b/>
          <w:bCs/>
        </w:rPr>
        <w:t>poročilom  o  porabi  finančnih sredstev KS Lokev za leto 2023</w:t>
      </w:r>
    </w:p>
    <w:p w:rsidR="00F80B05" w:rsidRPr="00DF0B01" w:rsidRDefault="00F80B05" w:rsidP="00A921F8">
      <w:pPr>
        <w:pStyle w:val="Default"/>
        <w:spacing w:after="18"/>
        <w:rPr>
          <w:rFonts w:asciiTheme="minorHAnsi" w:hAnsiTheme="minorHAnsi" w:cstheme="minorHAnsi"/>
        </w:rPr>
      </w:pPr>
    </w:p>
    <w:p w:rsidR="00F80B05" w:rsidRPr="00DF0B01" w:rsidRDefault="00F80B05" w:rsidP="00F80B05">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3. točki dnevnega reda: </w:t>
      </w:r>
    </w:p>
    <w:p w:rsidR="0028622B" w:rsidRPr="00DF0B01" w:rsidRDefault="0028622B" w:rsidP="00971ED7">
      <w:pPr>
        <w:pStyle w:val="Brezrazmikov"/>
        <w:jc w:val="both"/>
        <w:rPr>
          <w:rFonts w:asciiTheme="minorHAnsi" w:hAnsiTheme="minorHAnsi" w:cstheme="minorHAnsi"/>
        </w:rPr>
      </w:pPr>
    </w:p>
    <w:p w:rsidR="00A921F8" w:rsidRPr="00DF0B01" w:rsidRDefault="00A921F8" w:rsidP="00A921F8">
      <w:pPr>
        <w:jc w:val="both"/>
        <w:rPr>
          <w:rFonts w:asciiTheme="minorHAnsi" w:hAnsiTheme="minorHAnsi" w:cstheme="minorHAnsi"/>
          <w:b/>
        </w:rPr>
      </w:pPr>
      <w:r w:rsidRPr="00DF0B01">
        <w:rPr>
          <w:rFonts w:asciiTheme="minorHAnsi" w:hAnsiTheme="minorHAnsi" w:cstheme="minorHAnsi"/>
          <w:b/>
        </w:rPr>
        <w:t xml:space="preserve">Program dela  krajevne skupnosti </w:t>
      </w:r>
      <w:r w:rsidR="007F3892" w:rsidRPr="00DF0B01">
        <w:rPr>
          <w:rFonts w:asciiTheme="minorHAnsi" w:hAnsiTheme="minorHAnsi" w:cstheme="minorHAnsi"/>
          <w:b/>
        </w:rPr>
        <w:t>L</w:t>
      </w:r>
      <w:r w:rsidRPr="00DF0B01">
        <w:rPr>
          <w:rFonts w:asciiTheme="minorHAnsi" w:hAnsiTheme="minorHAnsi" w:cstheme="minorHAnsi"/>
          <w:b/>
        </w:rPr>
        <w:t>okev za leto 2024</w:t>
      </w:r>
    </w:p>
    <w:p w:rsidR="007F3892" w:rsidRPr="00DF0B01" w:rsidRDefault="007F3892" w:rsidP="007F3892">
      <w:pPr>
        <w:pStyle w:val="Brezrazmikov"/>
        <w:jc w:val="both"/>
        <w:rPr>
          <w:rFonts w:asciiTheme="minorHAnsi" w:hAnsiTheme="minorHAnsi" w:cstheme="minorHAnsi"/>
        </w:rPr>
      </w:pPr>
    </w:p>
    <w:p w:rsidR="00D34050" w:rsidRPr="00DF0B01" w:rsidRDefault="007F3892" w:rsidP="00D34050">
      <w:pPr>
        <w:pStyle w:val="Brezrazmikov"/>
        <w:jc w:val="both"/>
        <w:rPr>
          <w:rFonts w:asciiTheme="minorHAnsi" w:hAnsiTheme="minorHAnsi" w:cstheme="minorHAnsi"/>
          <w:sz w:val="24"/>
          <w:szCs w:val="24"/>
        </w:rPr>
      </w:pPr>
      <w:r w:rsidRPr="00DF0B01">
        <w:rPr>
          <w:rFonts w:asciiTheme="minorHAnsi" w:hAnsiTheme="minorHAnsi" w:cstheme="minorHAnsi"/>
          <w:sz w:val="24"/>
          <w:szCs w:val="24"/>
        </w:rPr>
        <w:t xml:space="preserve">Krajevna skupnost Lokev je </w:t>
      </w:r>
      <w:r w:rsidR="00DF0B01" w:rsidRPr="00DF0B01">
        <w:rPr>
          <w:rFonts w:asciiTheme="minorHAnsi" w:hAnsiTheme="minorHAnsi" w:cstheme="minorHAnsi"/>
          <w:sz w:val="24"/>
          <w:szCs w:val="24"/>
        </w:rPr>
        <w:t xml:space="preserve">za sprejetje občinskega proračuna za leto 2024 izdelala program dela.  V njem je zapisano, da je KS Lokev </w:t>
      </w:r>
      <w:r w:rsidRPr="00DF0B01">
        <w:rPr>
          <w:rFonts w:asciiTheme="minorHAnsi" w:hAnsiTheme="minorHAnsi" w:cstheme="minorHAnsi"/>
          <w:sz w:val="24"/>
          <w:szCs w:val="24"/>
        </w:rPr>
        <w:t xml:space="preserve">samostojni predlagatelj programa dela in finančnega načrta KS. Vsi prihodki in odhodki KS so zajeti v finančnem načrtu, ki ga je na podlagi predhodno določene višine sredstev, za leto 2024 oblikoval in predlagal svet KS. </w:t>
      </w:r>
    </w:p>
    <w:p w:rsidR="007F3892" w:rsidRPr="00E0058D" w:rsidRDefault="007F3892" w:rsidP="00E0058D">
      <w:pPr>
        <w:pStyle w:val="Brezrazmikov"/>
        <w:jc w:val="both"/>
        <w:rPr>
          <w:rFonts w:asciiTheme="minorHAnsi" w:hAnsiTheme="minorHAnsi" w:cstheme="minorHAnsi"/>
          <w:sz w:val="24"/>
          <w:szCs w:val="24"/>
        </w:rPr>
      </w:pPr>
      <w:r w:rsidRPr="00DF0B01">
        <w:rPr>
          <w:rFonts w:asciiTheme="minorHAnsi" w:hAnsiTheme="minorHAnsi" w:cstheme="minorHAnsi"/>
          <w:sz w:val="24"/>
          <w:szCs w:val="24"/>
        </w:rPr>
        <w:t>V sklopu investicijskega vzdrževanja bomo nadaljevali  z obnovo prostorov v kulturnem domu v Lokvi in plačevali zavarovalne premije objektov. V okviru dodeljenih proračunskih sredstev nakupa druge opreme in napeljav bomo zvedli novoletno krašenje, zamenjali dotrajane električne omarice in varovalke v kulturnem domu, v investicijskem vzdrževanju pa opremili obnovljene prostore v  1. nadstropju KD z inventarjem ( omare, mize, čajna kuhinja, drobni material ….), saj v njih gostimo različne kulturne dejavnosti</w:t>
      </w:r>
      <w:r w:rsidR="00771BE2" w:rsidRPr="00DF0B01">
        <w:rPr>
          <w:rFonts w:asciiTheme="minorHAnsi" w:hAnsiTheme="minorHAnsi" w:cstheme="minorHAnsi"/>
          <w:sz w:val="24"/>
          <w:szCs w:val="24"/>
        </w:rPr>
        <w:t>,</w:t>
      </w:r>
      <w:r w:rsidRPr="00DF0B01">
        <w:rPr>
          <w:rFonts w:asciiTheme="minorHAnsi" w:hAnsiTheme="minorHAnsi" w:cstheme="minorHAnsi"/>
          <w:sz w:val="24"/>
          <w:szCs w:val="24"/>
        </w:rPr>
        <w:t xml:space="preserve"> </w:t>
      </w:r>
      <w:r w:rsidR="00771BE2" w:rsidRPr="00DF0B01">
        <w:rPr>
          <w:rFonts w:asciiTheme="minorHAnsi" w:hAnsiTheme="minorHAnsi" w:cstheme="minorHAnsi"/>
          <w:sz w:val="24"/>
          <w:szCs w:val="24"/>
        </w:rPr>
        <w:t>t</w:t>
      </w:r>
      <w:r w:rsidRPr="00DF0B01">
        <w:rPr>
          <w:rFonts w:asciiTheme="minorHAnsi" w:hAnsiTheme="minorHAnsi" w:cstheme="minorHAnsi"/>
          <w:sz w:val="24"/>
          <w:szCs w:val="24"/>
        </w:rPr>
        <w:t xml:space="preserve">er popravili del strehe, ki nam zamaka prostore KD. Če bodo sredstva zadostna bomo pobelili hodnik KD. </w:t>
      </w:r>
      <w:r w:rsidR="00466352" w:rsidRPr="00DF0B01">
        <w:rPr>
          <w:rFonts w:asciiTheme="minorHAnsi" w:hAnsiTheme="minorHAnsi" w:cstheme="minorHAnsi"/>
          <w:sz w:val="24"/>
          <w:szCs w:val="24"/>
        </w:rPr>
        <w:t xml:space="preserve"> </w:t>
      </w:r>
      <w:r w:rsidRPr="00DF0B01">
        <w:rPr>
          <w:rFonts w:asciiTheme="minorHAnsi" w:hAnsiTheme="minorHAnsi" w:cstheme="minorHAnsi"/>
          <w:sz w:val="24"/>
          <w:szCs w:val="24"/>
        </w:rPr>
        <w:t>V proračunski postavki materialni  stroški za delovanje KS Lokev so sredstva namenjena delovanju lokalne samouprave. Z racionalno porabo sredstev v tem podprogramu se bomo približali začrtanim letnim ciljem. Obveznosti, ki nastanejo zaradi delovanja lokalne samouprave bomo redno plačevali.</w:t>
      </w:r>
      <w:r w:rsidR="00D34050" w:rsidRPr="00DF0B01">
        <w:rPr>
          <w:rFonts w:asciiTheme="minorHAnsi" w:hAnsiTheme="minorHAnsi" w:cstheme="minorHAnsi"/>
          <w:sz w:val="24"/>
          <w:szCs w:val="24"/>
        </w:rPr>
        <w:t xml:space="preserve"> </w:t>
      </w:r>
      <w:r w:rsidRPr="00DF0B01">
        <w:rPr>
          <w:rFonts w:asciiTheme="minorHAnsi" w:hAnsiTheme="minorHAnsi" w:cstheme="minorHAnsi"/>
          <w:sz w:val="24"/>
          <w:szCs w:val="24"/>
        </w:rPr>
        <w:t xml:space="preserve">V ta namen bomo rezervirali določena sredstva za nakup pisarniškega materiala, plačilo stroškov vode, električne energije, komunalnih storitev, telefona, elektronske pošte, nakup druge opreme, plačilo storitev organizacijam, pooblaščenim za plačilni promet, plačilo sejnin, poštnih storitev </w:t>
      </w:r>
      <w:proofErr w:type="spellStart"/>
      <w:r w:rsidRPr="00DF0B01">
        <w:rPr>
          <w:rFonts w:asciiTheme="minorHAnsi" w:hAnsiTheme="minorHAnsi" w:cstheme="minorHAnsi"/>
          <w:sz w:val="24"/>
          <w:szCs w:val="24"/>
        </w:rPr>
        <w:t>itd</w:t>
      </w:r>
      <w:proofErr w:type="spellEnd"/>
      <w:r w:rsidRPr="00DF0B01">
        <w:rPr>
          <w:rFonts w:asciiTheme="minorHAnsi" w:hAnsiTheme="minorHAnsi" w:cstheme="minorHAnsi"/>
          <w:sz w:val="24"/>
          <w:szCs w:val="24"/>
        </w:rPr>
        <w:t>, izvedli bomo nakup goriva za ogrevanje KD v Lokvi</w:t>
      </w:r>
      <w:r w:rsidR="00466352" w:rsidRPr="00DF0B01">
        <w:rPr>
          <w:rFonts w:asciiTheme="minorHAnsi" w:hAnsiTheme="minorHAnsi" w:cstheme="minorHAnsi"/>
          <w:sz w:val="24"/>
          <w:szCs w:val="24"/>
        </w:rPr>
        <w:t>.</w:t>
      </w:r>
      <w:r w:rsidR="00D34050" w:rsidRPr="00DF0B01">
        <w:rPr>
          <w:rFonts w:asciiTheme="minorHAnsi" w:hAnsiTheme="minorHAnsi" w:cstheme="minorHAnsi"/>
          <w:sz w:val="24"/>
          <w:szCs w:val="24"/>
        </w:rPr>
        <w:t xml:space="preserve"> </w:t>
      </w:r>
      <w:r w:rsidR="00466352" w:rsidRPr="00DF0B01">
        <w:rPr>
          <w:rFonts w:asciiTheme="minorHAnsi" w:hAnsiTheme="minorHAnsi" w:cstheme="minorHAnsi"/>
          <w:sz w:val="24"/>
          <w:szCs w:val="24"/>
        </w:rPr>
        <w:t xml:space="preserve"> </w:t>
      </w:r>
      <w:r w:rsidR="00D34050" w:rsidRPr="00DF0B01">
        <w:rPr>
          <w:rFonts w:asciiTheme="minorHAnsi" w:hAnsiTheme="minorHAnsi" w:cstheme="minorHAnsi"/>
          <w:sz w:val="24"/>
          <w:szCs w:val="24"/>
        </w:rPr>
        <w:t>V</w:t>
      </w:r>
      <w:r w:rsidRPr="00DF0B01">
        <w:rPr>
          <w:rFonts w:asciiTheme="minorHAnsi" w:hAnsiTheme="minorHAnsi" w:cstheme="minorHAnsi"/>
          <w:sz w:val="24"/>
          <w:szCs w:val="24"/>
        </w:rPr>
        <w:t xml:space="preserve"> proračunski postavki</w:t>
      </w:r>
      <w:r w:rsidR="00D34050" w:rsidRPr="00DF0B01">
        <w:rPr>
          <w:rFonts w:asciiTheme="minorHAnsi" w:hAnsiTheme="minorHAnsi" w:cstheme="minorHAnsi"/>
          <w:sz w:val="24"/>
          <w:szCs w:val="24"/>
        </w:rPr>
        <w:t xml:space="preserve">, ki </w:t>
      </w:r>
      <w:r w:rsidRPr="00DF0B01">
        <w:rPr>
          <w:rFonts w:asciiTheme="minorHAnsi" w:hAnsiTheme="minorHAnsi" w:cstheme="minorHAnsi"/>
          <w:sz w:val="24"/>
          <w:szCs w:val="24"/>
        </w:rPr>
        <w:t xml:space="preserve"> so namenjena vzdrževanju poljskih poti bomo poizkušali  sanirati vsako leto vsaj eno vaško pot, za leto 2024 smo v okviru pobude občine Sežana prijavili ureditev dveh protipožarnih poti, ter nadaljevali z projektom zelena straža ( košnja zelenih površin).  </w:t>
      </w:r>
      <w:r w:rsidR="00771BE2" w:rsidRPr="00DF0B01">
        <w:rPr>
          <w:rFonts w:asciiTheme="minorHAnsi" w:hAnsiTheme="minorHAnsi" w:cstheme="minorHAnsi"/>
          <w:sz w:val="24"/>
          <w:szCs w:val="24"/>
        </w:rPr>
        <w:t xml:space="preserve"> </w:t>
      </w:r>
      <w:r w:rsidRPr="00DF0B01">
        <w:rPr>
          <w:rFonts w:asciiTheme="minorHAnsi" w:hAnsiTheme="minorHAnsi" w:cstheme="minorHAnsi"/>
          <w:sz w:val="24"/>
          <w:szCs w:val="24"/>
        </w:rPr>
        <w:t>V kolikor ne bomo izbrani v projektu občine Sežana bomo predvidena sredstva porabili za ureditev kakšne druge poljske poti.</w:t>
      </w:r>
      <w:r w:rsidR="00771BE2" w:rsidRPr="00DF0B01">
        <w:rPr>
          <w:rFonts w:asciiTheme="minorHAnsi" w:hAnsiTheme="minorHAnsi" w:cstheme="minorHAnsi"/>
          <w:sz w:val="24"/>
          <w:szCs w:val="24"/>
        </w:rPr>
        <w:t xml:space="preserve"> </w:t>
      </w:r>
      <w:r w:rsidR="0008558E" w:rsidRPr="00DF0B01">
        <w:rPr>
          <w:rFonts w:asciiTheme="minorHAnsi" w:hAnsiTheme="minorHAnsi" w:cstheme="minorHAnsi"/>
          <w:sz w:val="24"/>
          <w:szCs w:val="24"/>
        </w:rPr>
        <w:t xml:space="preserve"> V programu </w:t>
      </w:r>
      <w:r w:rsidRPr="00DF0B01">
        <w:rPr>
          <w:rFonts w:asciiTheme="minorHAnsi" w:hAnsiTheme="minorHAnsi" w:cstheme="minorHAnsi"/>
          <w:sz w:val="24"/>
          <w:szCs w:val="24"/>
        </w:rPr>
        <w:t xml:space="preserve"> </w:t>
      </w:r>
      <w:r w:rsidR="0008558E" w:rsidRPr="00DF0B01">
        <w:rPr>
          <w:rFonts w:asciiTheme="minorHAnsi" w:hAnsiTheme="minorHAnsi" w:cstheme="minorHAnsi"/>
          <w:bCs/>
          <w:sz w:val="24"/>
          <w:szCs w:val="24"/>
        </w:rPr>
        <w:t>i</w:t>
      </w:r>
      <w:r w:rsidR="00466352" w:rsidRPr="00DF0B01">
        <w:rPr>
          <w:rFonts w:asciiTheme="minorHAnsi" w:hAnsiTheme="minorHAnsi" w:cstheme="minorHAnsi"/>
          <w:bCs/>
          <w:sz w:val="24"/>
          <w:szCs w:val="24"/>
        </w:rPr>
        <w:t>nvesticijske</w:t>
      </w:r>
      <w:r w:rsidR="0008558E" w:rsidRPr="00DF0B01">
        <w:rPr>
          <w:rFonts w:asciiTheme="minorHAnsi" w:hAnsiTheme="minorHAnsi" w:cstheme="minorHAnsi"/>
          <w:bCs/>
          <w:sz w:val="24"/>
          <w:szCs w:val="24"/>
        </w:rPr>
        <w:t>ga</w:t>
      </w:r>
      <w:r w:rsidR="00466352" w:rsidRPr="00DF0B01">
        <w:rPr>
          <w:rFonts w:asciiTheme="minorHAnsi" w:hAnsiTheme="minorHAnsi" w:cstheme="minorHAnsi"/>
          <w:bCs/>
          <w:sz w:val="24"/>
          <w:szCs w:val="24"/>
        </w:rPr>
        <w:t xml:space="preserve"> vzdrževanj</w:t>
      </w:r>
      <w:r w:rsidR="0008558E" w:rsidRPr="00DF0B01">
        <w:rPr>
          <w:rFonts w:asciiTheme="minorHAnsi" w:hAnsiTheme="minorHAnsi" w:cstheme="minorHAnsi"/>
          <w:bCs/>
          <w:sz w:val="24"/>
          <w:szCs w:val="24"/>
        </w:rPr>
        <w:t>a</w:t>
      </w:r>
      <w:r w:rsidR="00466352" w:rsidRPr="00DF0B01">
        <w:rPr>
          <w:rFonts w:asciiTheme="minorHAnsi" w:hAnsiTheme="minorHAnsi" w:cstheme="minorHAnsi"/>
          <w:bCs/>
          <w:sz w:val="24"/>
          <w:szCs w:val="24"/>
        </w:rPr>
        <w:t xml:space="preserve"> </w:t>
      </w:r>
      <w:r w:rsidRPr="00DF0B01">
        <w:rPr>
          <w:rFonts w:asciiTheme="minorHAnsi" w:hAnsiTheme="minorHAnsi" w:cstheme="minorHAnsi"/>
          <w:sz w:val="24"/>
          <w:szCs w:val="24"/>
        </w:rPr>
        <w:t xml:space="preserve">so </w:t>
      </w:r>
      <w:r w:rsidR="00466352" w:rsidRPr="00DF0B01">
        <w:rPr>
          <w:rFonts w:asciiTheme="minorHAnsi" w:hAnsiTheme="minorHAnsi" w:cstheme="minorHAnsi"/>
          <w:sz w:val="24"/>
          <w:szCs w:val="24"/>
        </w:rPr>
        <w:t xml:space="preserve">cilji KS Lokev </w:t>
      </w:r>
      <w:r w:rsidRPr="00DF0B01">
        <w:rPr>
          <w:rFonts w:asciiTheme="minorHAnsi" w:hAnsiTheme="minorHAnsi" w:cstheme="minorHAnsi"/>
          <w:sz w:val="24"/>
          <w:szCs w:val="24"/>
        </w:rPr>
        <w:t xml:space="preserve">podrejeni </w:t>
      </w:r>
      <w:r w:rsidR="0008558E" w:rsidRPr="00DF0B01">
        <w:rPr>
          <w:rFonts w:asciiTheme="minorHAnsi" w:hAnsiTheme="minorHAnsi" w:cstheme="minorHAnsi"/>
          <w:sz w:val="24"/>
          <w:szCs w:val="24"/>
        </w:rPr>
        <w:t>dokončanju krožišča</w:t>
      </w:r>
      <w:r w:rsidRPr="00DF0B01">
        <w:rPr>
          <w:rFonts w:asciiTheme="minorHAnsi" w:hAnsiTheme="minorHAnsi" w:cstheme="minorHAnsi"/>
          <w:sz w:val="24"/>
          <w:szCs w:val="24"/>
        </w:rPr>
        <w:t xml:space="preserve">. Kljub temu, da KS Lokev ni partner projekta se aktivno vključujemo v projekt, zato so tudi naša sredstva na računu rezervirana za morebitno manjše </w:t>
      </w:r>
      <w:r w:rsidRPr="00DF0B01">
        <w:rPr>
          <w:rFonts w:asciiTheme="minorHAnsi" w:hAnsiTheme="minorHAnsi" w:cstheme="minorHAnsi"/>
          <w:sz w:val="24"/>
          <w:szCs w:val="24"/>
        </w:rPr>
        <w:lastRenderedPageBreak/>
        <w:t>vlaganje v projekt, ki bi imel v svoji osnovi  promocijski pomen,  bi pa tudi polepšal okolico tega infrastrukturnega objekta. V kolikor nam ne bo uspelo sodelovati v projektu bomo sredstva porabili za druge namen. Določen del sredstev smo rezervirali tudi za osvetlitev določenih delov KS Lokev ( cesta proti Preložam, svetilke v spodnji vasi in pri smetišču v centru vasi, osvetlitev dela ceste v centru vasi)</w:t>
      </w:r>
      <w:r w:rsidR="0008558E" w:rsidRPr="00DF0B01">
        <w:rPr>
          <w:rFonts w:asciiTheme="minorHAnsi" w:hAnsiTheme="minorHAnsi" w:cstheme="minorHAnsi"/>
          <w:sz w:val="24"/>
          <w:szCs w:val="24"/>
        </w:rPr>
        <w:t xml:space="preserve">, ter za </w:t>
      </w:r>
      <w:r w:rsidRPr="00DF0B01">
        <w:rPr>
          <w:rFonts w:asciiTheme="minorHAnsi" w:hAnsiTheme="minorHAnsi" w:cstheme="minorHAnsi"/>
          <w:sz w:val="24"/>
          <w:szCs w:val="24"/>
        </w:rPr>
        <w:t>manjša vzdrževalna dela in opozorilne table.</w:t>
      </w:r>
      <w:r w:rsidR="00E0058D">
        <w:rPr>
          <w:rFonts w:asciiTheme="minorHAnsi" w:hAnsiTheme="minorHAnsi" w:cstheme="minorHAnsi"/>
          <w:sz w:val="24"/>
          <w:szCs w:val="24"/>
        </w:rPr>
        <w:t xml:space="preserve"> </w:t>
      </w:r>
      <w:r w:rsidR="00466352" w:rsidRPr="00DF0B01">
        <w:rPr>
          <w:rFonts w:asciiTheme="minorHAnsi" w:hAnsiTheme="minorHAnsi" w:cstheme="minorHAnsi"/>
        </w:rPr>
        <w:t xml:space="preserve">Določen del sredstev bomo porabili </w:t>
      </w:r>
      <w:r w:rsidRPr="00DF0B01">
        <w:rPr>
          <w:rFonts w:asciiTheme="minorHAnsi" w:hAnsiTheme="minorHAnsi" w:cstheme="minorHAnsi"/>
        </w:rPr>
        <w:t xml:space="preserve">za letne prireditve, ki jih organizira KS Lokev. Pri tem je potrebno poudariti sodelovanje vseh krajank in krajanov skupnosti, društev, posameznikov. Osrednji praznik </w:t>
      </w:r>
      <w:proofErr w:type="spellStart"/>
      <w:r w:rsidRPr="00DF0B01">
        <w:rPr>
          <w:rFonts w:asciiTheme="minorHAnsi" w:hAnsiTheme="minorHAnsi" w:cstheme="minorHAnsi"/>
        </w:rPr>
        <w:t>Opasilo</w:t>
      </w:r>
      <w:proofErr w:type="spellEnd"/>
      <w:r w:rsidRPr="00DF0B01">
        <w:rPr>
          <w:rFonts w:asciiTheme="minorHAnsi" w:hAnsiTheme="minorHAnsi" w:cstheme="minorHAnsi"/>
        </w:rPr>
        <w:t xml:space="preserve"> Lokev 2024 bo potekal v mesecu septembru 202</w:t>
      </w:r>
      <w:r w:rsidR="00466352" w:rsidRPr="00DF0B01">
        <w:rPr>
          <w:rFonts w:asciiTheme="minorHAnsi" w:hAnsiTheme="minorHAnsi" w:cstheme="minorHAnsi"/>
        </w:rPr>
        <w:t>4</w:t>
      </w:r>
      <w:r w:rsidR="00DF0B01" w:rsidRPr="00DF0B01">
        <w:rPr>
          <w:rFonts w:asciiTheme="minorHAnsi" w:hAnsiTheme="minorHAnsi" w:cstheme="minorHAnsi"/>
        </w:rPr>
        <w:t xml:space="preserve"> in sicer v istem terminu kot letošnje leto. </w:t>
      </w:r>
      <w:r w:rsidRPr="00DF0B01">
        <w:rPr>
          <w:rFonts w:asciiTheme="minorHAnsi" w:hAnsiTheme="minorHAnsi" w:cstheme="minorHAnsi"/>
        </w:rPr>
        <w:t xml:space="preserve"> </w:t>
      </w:r>
      <w:r w:rsidR="00771BE2" w:rsidRPr="00DF0B01">
        <w:rPr>
          <w:rFonts w:asciiTheme="minorHAnsi" w:hAnsiTheme="minorHAnsi" w:cstheme="minorHAnsi"/>
        </w:rPr>
        <w:t xml:space="preserve"> </w:t>
      </w:r>
      <w:r w:rsidRPr="00DF0B01">
        <w:rPr>
          <w:rFonts w:asciiTheme="minorHAnsi" w:hAnsiTheme="minorHAnsi" w:cstheme="minorHAnsi"/>
        </w:rPr>
        <w:t>V planu je nabava tretjega  kompleta kamnitih napisnih tabel z družinskimi imeni.</w:t>
      </w:r>
      <w:r w:rsidR="00771BE2" w:rsidRPr="00DF0B01">
        <w:rPr>
          <w:rFonts w:asciiTheme="minorHAnsi" w:hAnsiTheme="minorHAnsi" w:cstheme="minorHAnsi"/>
        </w:rPr>
        <w:t xml:space="preserve"> </w:t>
      </w:r>
      <w:r w:rsidRPr="00DF0B01">
        <w:rPr>
          <w:rFonts w:asciiTheme="minorHAnsi" w:hAnsiTheme="minorHAnsi" w:cstheme="minorHAnsi"/>
          <w:bCs/>
        </w:rPr>
        <w:t xml:space="preserve">Določena sredstva bodo porabljena </w:t>
      </w:r>
      <w:r w:rsidR="00771BE2" w:rsidRPr="00DF0B01">
        <w:rPr>
          <w:rFonts w:asciiTheme="minorHAnsi" w:hAnsiTheme="minorHAnsi" w:cstheme="minorHAnsi"/>
          <w:bCs/>
        </w:rPr>
        <w:t xml:space="preserve">tudi </w:t>
      </w:r>
      <w:r w:rsidRPr="00DF0B01">
        <w:rPr>
          <w:rFonts w:asciiTheme="minorHAnsi" w:hAnsiTheme="minorHAnsi" w:cstheme="minorHAnsi"/>
          <w:bCs/>
        </w:rPr>
        <w:t>za nakup drobnega materiala v  vežicah.</w:t>
      </w:r>
      <w:r w:rsidR="00771BE2" w:rsidRPr="00DF0B01">
        <w:rPr>
          <w:rFonts w:asciiTheme="minorHAnsi" w:hAnsiTheme="minorHAnsi" w:cstheme="minorHAnsi"/>
        </w:rPr>
        <w:t xml:space="preserve">  </w:t>
      </w:r>
      <w:r w:rsidRPr="00DF0B01">
        <w:rPr>
          <w:rFonts w:asciiTheme="minorHAnsi" w:hAnsiTheme="minorHAnsi" w:cstheme="minorHAnsi"/>
        </w:rPr>
        <w:t xml:space="preserve">Večino sredstev je porazdeljeno v investicijsko vzdrževanje in izboljšanje trenutne infrastrukture, bomo realizirali nakup </w:t>
      </w:r>
      <w:proofErr w:type="spellStart"/>
      <w:r w:rsidRPr="00DF0B01">
        <w:rPr>
          <w:rFonts w:asciiTheme="minorHAnsi" w:hAnsiTheme="minorHAnsi" w:cstheme="minorHAnsi"/>
        </w:rPr>
        <w:t>pitnika</w:t>
      </w:r>
      <w:proofErr w:type="spellEnd"/>
      <w:r w:rsidRPr="00DF0B01">
        <w:rPr>
          <w:rFonts w:asciiTheme="minorHAnsi" w:hAnsiTheme="minorHAnsi" w:cstheme="minorHAnsi"/>
        </w:rPr>
        <w:t xml:space="preserve"> v športnem parku Galeb Lokev,  ter izvedli nakup kompleta miz in klopi, ter košev za smeti  v okolici prenovljenega kala Kaluža v centru vasi in pred kulturnim domom v Lokvi.</w:t>
      </w:r>
    </w:p>
    <w:p w:rsidR="0028622B" w:rsidRPr="00DF0B01" w:rsidRDefault="0028622B" w:rsidP="0028622B">
      <w:pPr>
        <w:rPr>
          <w:rFonts w:asciiTheme="minorHAnsi" w:hAnsiTheme="minorHAnsi" w:cstheme="minorHAnsi"/>
        </w:rPr>
      </w:pPr>
    </w:p>
    <w:p w:rsidR="0028622B" w:rsidRPr="00E0058D" w:rsidRDefault="0028622B" w:rsidP="0028622B">
      <w:pPr>
        <w:pStyle w:val="Default"/>
        <w:spacing w:after="18"/>
        <w:jc w:val="both"/>
        <w:rPr>
          <w:rFonts w:asciiTheme="minorHAnsi" w:hAnsiTheme="minorHAnsi" w:cstheme="minorHAnsi"/>
          <w:bCs/>
          <w:color w:val="FF0000"/>
        </w:rPr>
      </w:pPr>
      <w:r w:rsidRPr="00DF0B01">
        <w:rPr>
          <w:rFonts w:asciiTheme="minorHAnsi" w:hAnsiTheme="minorHAnsi" w:cstheme="minorHAnsi"/>
          <w:b/>
          <w:bCs/>
        </w:rPr>
        <w:t xml:space="preserve">Razprava: </w:t>
      </w:r>
      <w:r w:rsidRPr="00DF0B01">
        <w:rPr>
          <w:rFonts w:asciiTheme="minorHAnsi" w:hAnsiTheme="minorHAnsi" w:cstheme="minorHAnsi"/>
          <w:bCs/>
        </w:rPr>
        <w:t xml:space="preserve"> </w:t>
      </w:r>
      <w:r w:rsidRPr="00DF0B01">
        <w:rPr>
          <w:rFonts w:asciiTheme="minorHAnsi" w:hAnsiTheme="minorHAnsi" w:cstheme="minorHAnsi"/>
          <w:bCs/>
          <w:color w:val="auto"/>
        </w:rPr>
        <w:t>Na finančni načrt KS Lokev  za leto 202</w:t>
      </w:r>
      <w:r w:rsidR="000D31E6" w:rsidRPr="00DF0B01">
        <w:rPr>
          <w:rFonts w:asciiTheme="minorHAnsi" w:hAnsiTheme="minorHAnsi" w:cstheme="minorHAnsi"/>
          <w:bCs/>
          <w:color w:val="auto"/>
        </w:rPr>
        <w:t>4</w:t>
      </w:r>
      <w:r w:rsidRPr="00DF0B01">
        <w:rPr>
          <w:rFonts w:asciiTheme="minorHAnsi" w:hAnsiTheme="minorHAnsi" w:cstheme="minorHAnsi"/>
          <w:bCs/>
          <w:color w:val="auto"/>
        </w:rPr>
        <w:t xml:space="preserve"> </w:t>
      </w:r>
      <w:r w:rsidR="001605C5" w:rsidRPr="00DF0B01">
        <w:rPr>
          <w:rFonts w:asciiTheme="minorHAnsi" w:hAnsiTheme="minorHAnsi" w:cstheme="minorHAnsi"/>
          <w:bCs/>
          <w:color w:val="auto"/>
        </w:rPr>
        <w:t xml:space="preserve">dodatne razprave </w:t>
      </w:r>
      <w:r w:rsidRPr="00DF0B01">
        <w:rPr>
          <w:rFonts w:asciiTheme="minorHAnsi" w:hAnsiTheme="minorHAnsi" w:cstheme="minorHAnsi"/>
          <w:bCs/>
          <w:color w:val="auto"/>
        </w:rPr>
        <w:t>ni bilo, zato so člani Sveta KS Lokev soglasno sprejeli;</w:t>
      </w:r>
    </w:p>
    <w:p w:rsidR="0028622B" w:rsidRPr="00DF0B01" w:rsidRDefault="0028622B" w:rsidP="0028622B">
      <w:pPr>
        <w:autoSpaceDE w:val="0"/>
        <w:autoSpaceDN w:val="0"/>
        <w:adjustRightInd w:val="0"/>
        <w:jc w:val="center"/>
        <w:rPr>
          <w:rFonts w:asciiTheme="minorHAnsi" w:hAnsiTheme="minorHAnsi" w:cstheme="minorHAnsi"/>
          <w:b/>
          <w:bCs/>
        </w:rPr>
      </w:pPr>
      <w:r w:rsidRPr="00DF0B01">
        <w:rPr>
          <w:rFonts w:asciiTheme="minorHAnsi" w:hAnsiTheme="minorHAnsi" w:cstheme="minorHAnsi"/>
          <w:b/>
          <w:bCs/>
        </w:rPr>
        <w:t xml:space="preserve">SKLEP št. </w:t>
      </w:r>
      <w:r w:rsidR="000D31E6" w:rsidRPr="00DF0B01">
        <w:rPr>
          <w:rFonts w:asciiTheme="minorHAnsi" w:hAnsiTheme="minorHAnsi" w:cstheme="minorHAnsi"/>
          <w:b/>
          <w:bCs/>
        </w:rPr>
        <w:t>1</w:t>
      </w:r>
      <w:r w:rsidR="00DF0B01" w:rsidRPr="00DF0B01">
        <w:rPr>
          <w:rFonts w:asciiTheme="minorHAnsi" w:hAnsiTheme="minorHAnsi" w:cstheme="minorHAnsi"/>
          <w:b/>
          <w:bCs/>
        </w:rPr>
        <w:t>7</w:t>
      </w:r>
    </w:p>
    <w:p w:rsidR="0028622B" w:rsidRPr="00DF0B01" w:rsidRDefault="0028622B" w:rsidP="0028622B">
      <w:pPr>
        <w:pStyle w:val="Default"/>
        <w:spacing w:after="18"/>
        <w:jc w:val="center"/>
        <w:rPr>
          <w:rFonts w:asciiTheme="minorHAnsi" w:hAnsiTheme="minorHAnsi" w:cstheme="minorHAnsi"/>
          <w:bCs/>
        </w:rPr>
      </w:pPr>
    </w:p>
    <w:p w:rsidR="0028622B" w:rsidRPr="00DF0B01" w:rsidRDefault="0028622B" w:rsidP="0028622B">
      <w:pPr>
        <w:pStyle w:val="Default"/>
        <w:spacing w:after="18"/>
        <w:jc w:val="both"/>
        <w:rPr>
          <w:rFonts w:asciiTheme="minorHAnsi" w:hAnsiTheme="minorHAnsi" w:cstheme="minorHAnsi"/>
          <w:b/>
          <w:bCs/>
        </w:rPr>
      </w:pPr>
      <w:r w:rsidRPr="00DF0B01">
        <w:rPr>
          <w:rFonts w:asciiTheme="minorHAnsi" w:hAnsiTheme="minorHAnsi" w:cstheme="minorHAnsi"/>
          <w:b/>
          <w:bCs/>
        </w:rPr>
        <w:t xml:space="preserve">Da se </w:t>
      </w:r>
      <w:r w:rsidR="007F3892" w:rsidRPr="00DF0B01">
        <w:rPr>
          <w:rFonts w:asciiTheme="minorHAnsi" w:hAnsiTheme="minorHAnsi" w:cstheme="minorHAnsi"/>
          <w:b/>
          <w:bCs/>
        </w:rPr>
        <w:t xml:space="preserve">program dela </w:t>
      </w:r>
      <w:r w:rsidR="00DF0B01">
        <w:rPr>
          <w:rFonts w:asciiTheme="minorHAnsi" w:hAnsiTheme="minorHAnsi" w:cstheme="minorHAnsi"/>
          <w:b/>
          <w:bCs/>
        </w:rPr>
        <w:t xml:space="preserve">KS Lokev </w:t>
      </w:r>
      <w:r w:rsidRPr="00DF0B01">
        <w:rPr>
          <w:rFonts w:asciiTheme="minorHAnsi" w:hAnsiTheme="minorHAnsi" w:cstheme="minorHAnsi"/>
          <w:b/>
          <w:bCs/>
        </w:rPr>
        <w:t xml:space="preserve"> za leto 202</w:t>
      </w:r>
      <w:r w:rsidR="000D31E6" w:rsidRPr="00DF0B01">
        <w:rPr>
          <w:rFonts w:asciiTheme="minorHAnsi" w:hAnsiTheme="minorHAnsi" w:cstheme="minorHAnsi"/>
          <w:b/>
          <w:bCs/>
        </w:rPr>
        <w:t>4</w:t>
      </w:r>
      <w:r w:rsidRPr="00DF0B01">
        <w:rPr>
          <w:rFonts w:asciiTheme="minorHAnsi" w:hAnsiTheme="minorHAnsi" w:cstheme="minorHAnsi"/>
          <w:b/>
          <w:bCs/>
        </w:rPr>
        <w:t xml:space="preserve"> </w:t>
      </w:r>
      <w:r w:rsidR="00DF0B01">
        <w:rPr>
          <w:rFonts w:asciiTheme="minorHAnsi" w:hAnsiTheme="minorHAnsi" w:cstheme="minorHAnsi"/>
          <w:b/>
          <w:bCs/>
        </w:rPr>
        <w:t xml:space="preserve">sprejme </w:t>
      </w:r>
      <w:r w:rsidRPr="00DF0B01">
        <w:rPr>
          <w:rFonts w:asciiTheme="minorHAnsi" w:hAnsiTheme="minorHAnsi" w:cstheme="minorHAnsi"/>
          <w:b/>
          <w:bCs/>
        </w:rPr>
        <w:t xml:space="preserve">v predlagani obliki sprejme </w:t>
      </w:r>
    </w:p>
    <w:p w:rsidR="0028622B" w:rsidRPr="00DF0B01" w:rsidRDefault="0028622B" w:rsidP="0028622B">
      <w:pPr>
        <w:pStyle w:val="Brezrazmikov"/>
        <w:jc w:val="both"/>
        <w:rPr>
          <w:rFonts w:asciiTheme="minorHAnsi" w:hAnsiTheme="minorHAnsi" w:cstheme="minorHAnsi"/>
          <w:sz w:val="24"/>
          <w:szCs w:val="24"/>
        </w:rPr>
      </w:pPr>
    </w:p>
    <w:p w:rsidR="00F80D1C" w:rsidRPr="00DF0B01" w:rsidRDefault="00F80D1C" w:rsidP="00F80D1C">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w:t>
      </w:r>
      <w:r w:rsidR="00597016" w:rsidRPr="00DF0B01">
        <w:rPr>
          <w:rFonts w:asciiTheme="minorHAnsi" w:eastAsiaTheme="minorHAnsi" w:hAnsiTheme="minorHAnsi" w:cstheme="minorHAnsi"/>
          <w:b/>
          <w:bCs/>
          <w:lang w:eastAsia="en-US"/>
        </w:rPr>
        <w:t>4</w:t>
      </w:r>
      <w:r w:rsidRPr="00DF0B01">
        <w:rPr>
          <w:rFonts w:asciiTheme="minorHAnsi" w:eastAsiaTheme="minorHAnsi" w:hAnsiTheme="minorHAnsi" w:cstheme="minorHAnsi"/>
          <w:b/>
          <w:bCs/>
          <w:lang w:eastAsia="en-US"/>
        </w:rPr>
        <w:t xml:space="preserve">. točki dnevnega reda: </w:t>
      </w:r>
    </w:p>
    <w:p w:rsidR="00597016" w:rsidRPr="00DF0B01" w:rsidRDefault="00597016" w:rsidP="00597016">
      <w:pPr>
        <w:pStyle w:val="Default"/>
        <w:spacing w:after="18"/>
        <w:rPr>
          <w:rFonts w:asciiTheme="minorHAnsi" w:hAnsiTheme="minorHAnsi" w:cstheme="minorHAnsi"/>
          <w:b/>
          <w:bCs/>
        </w:rPr>
      </w:pPr>
    </w:p>
    <w:p w:rsidR="00597016" w:rsidRPr="00DF0B01" w:rsidRDefault="00597016" w:rsidP="00597016">
      <w:pPr>
        <w:pStyle w:val="Default"/>
        <w:spacing w:after="18"/>
        <w:jc w:val="both"/>
        <w:rPr>
          <w:rFonts w:asciiTheme="minorHAnsi" w:hAnsiTheme="minorHAnsi" w:cstheme="minorHAnsi"/>
          <w:b/>
          <w:bCs/>
          <w:color w:val="auto"/>
        </w:rPr>
      </w:pPr>
      <w:r w:rsidRPr="00DF0B01">
        <w:rPr>
          <w:rFonts w:asciiTheme="minorHAnsi" w:hAnsiTheme="minorHAnsi" w:cstheme="minorHAnsi"/>
          <w:b/>
          <w:bCs/>
          <w:color w:val="auto"/>
        </w:rPr>
        <w:t>Predlogi in pobude</w:t>
      </w:r>
    </w:p>
    <w:p w:rsidR="00DF0B01" w:rsidRPr="00DF0B01" w:rsidRDefault="00DF0B01" w:rsidP="00597016">
      <w:pPr>
        <w:pStyle w:val="Default"/>
        <w:spacing w:after="18"/>
        <w:jc w:val="both"/>
        <w:rPr>
          <w:rFonts w:asciiTheme="minorHAnsi" w:hAnsiTheme="minorHAnsi" w:cstheme="minorHAnsi"/>
          <w:b/>
          <w:bCs/>
          <w:color w:val="auto"/>
        </w:rPr>
      </w:pPr>
    </w:p>
    <w:p w:rsidR="001605C5" w:rsidRPr="00E0058D" w:rsidRDefault="00DF0B01" w:rsidP="00E0058D">
      <w:pPr>
        <w:pStyle w:val="Default"/>
        <w:spacing w:after="18"/>
        <w:jc w:val="both"/>
        <w:rPr>
          <w:rFonts w:asciiTheme="minorHAnsi" w:hAnsiTheme="minorHAnsi" w:cstheme="minorHAnsi"/>
          <w:bCs/>
          <w:color w:val="auto"/>
        </w:rPr>
      </w:pPr>
      <w:r w:rsidRPr="00E0058D">
        <w:rPr>
          <w:rFonts w:asciiTheme="minorHAnsi" w:hAnsiTheme="minorHAnsi" w:cstheme="minorHAnsi"/>
          <w:bCs/>
          <w:color w:val="auto"/>
        </w:rPr>
        <w:t xml:space="preserve">V 4. točki dnevnega reda so se nam na seji pridružili člani in članice MDLP, ki so izrazili željo, da bi se tudi v naslednjem letu </w:t>
      </w:r>
      <w:r w:rsidR="00E0058D" w:rsidRPr="00E0058D">
        <w:rPr>
          <w:rFonts w:asciiTheme="minorHAnsi" w:hAnsiTheme="minorHAnsi" w:cstheme="minorHAnsi"/>
          <w:bCs/>
          <w:color w:val="auto"/>
        </w:rPr>
        <w:t xml:space="preserve">v mesecu septembru </w:t>
      </w:r>
      <w:r w:rsidRPr="00E0058D">
        <w:rPr>
          <w:rFonts w:asciiTheme="minorHAnsi" w:hAnsiTheme="minorHAnsi" w:cstheme="minorHAnsi"/>
          <w:bCs/>
          <w:color w:val="auto"/>
        </w:rPr>
        <w:t>petkov večer p</w:t>
      </w:r>
      <w:r w:rsidR="00E0058D" w:rsidRPr="00E0058D">
        <w:rPr>
          <w:rFonts w:asciiTheme="minorHAnsi" w:hAnsiTheme="minorHAnsi" w:cstheme="minorHAnsi"/>
          <w:bCs/>
          <w:color w:val="auto"/>
        </w:rPr>
        <w:t>re</w:t>
      </w:r>
      <w:r w:rsidRPr="00E0058D">
        <w:rPr>
          <w:rFonts w:asciiTheme="minorHAnsi" w:hAnsiTheme="minorHAnsi" w:cstheme="minorHAnsi"/>
          <w:bCs/>
          <w:color w:val="auto"/>
        </w:rPr>
        <w:t xml:space="preserve">d sobotnim </w:t>
      </w:r>
      <w:proofErr w:type="spellStart"/>
      <w:r w:rsidRPr="00E0058D">
        <w:rPr>
          <w:rFonts w:asciiTheme="minorHAnsi" w:hAnsiTheme="minorHAnsi" w:cstheme="minorHAnsi"/>
          <w:bCs/>
          <w:color w:val="auto"/>
        </w:rPr>
        <w:t>Opasilom</w:t>
      </w:r>
      <w:proofErr w:type="spellEnd"/>
      <w:r w:rsidRPr="00E0058D">
        <w:rPr>
          <w:rFonts w:asciiTheme="minorHAnsi" w:hAnsiTheme="minorHAnsi" w:cstheme="minorHAnsi"/>
          <w:bCs/>
          <w:color w:val="auto"/>
        </w:rPr>
        <w:t xml:space="preserve"> pripadal mladini. </w:t>
      </w:r>
      <w:r w:rsidR="00E0058D">
        <w:rPr>
          <w:rFonts w:asciiTheme="minorHAnsi" w:hAnsiTheme="minorHAnsi" w:cstheme="minorHAnsi"/>
          <w:bCs/>
          <w:color w:val="auto"/>
        </w:rPr>
        <w:t xml:space="preserve"> </w:t>
      </w:r>
      <w:r w:rsidRPr="00E0058D">
        <w:rPr>
          <w:rFonts w:asciiTheme="minorHAnsi" w:hAnsiTheme="minorHAnsi" w:cstheme="minorHAnsi"/>
          <w:bCs/>
          <w:color w:val="auto"/>
        </w:rPr>
        <w:t xml:space="preserve">KS Lokev se je s predlogom strinjala, tako da bo tudi v letu 2024 zabavni del </w:t>
      </w:r>
      <w:proofErr w:type="spellStart"/>
      <w:r w:rsidRPr="00E0058D">
        <w:rPr>
          <w:rFonts w:asciiTheme="minorHAnsi" w:hAnsiTheme="minorHAnsi" w:cstheme="minorHAnsi"/>
          <w:bCs/>
          <w:color w:val="auto"/>
        </w:rPr>
        <w:t>Opasila</w:t>
      </w:r>
      <w:proofErr w:type="spellEnd"/>
      <w:r w:rsidRPr="00E0058D">
        <w:rPr>
          <w:rFonts w:asciiTheme="minorHAnsi" w:hAnsiTheme="minorHAnsi" w:cstheme="minorHAnsi"/>
          <w:bCs/>
          <w:color w:val="auto"/>
        </w:rPr>
        <w:t xml:space="preserve"> v istem formatu kot v letu 20</w:t>
      </w:r>
      <w:r w:rsidR="00E0058D" w:rsidRPr="00E0058D">
        <w:rPr>
          <w:rFonts w:asciiTheme="minorHAnsi" w:hAnsiTheme="minorHAnsi" w:cstheme="minorHAnsi"/>
          <w:bCs/>
          <w:color w:val="auto"/>
        </w:rPr>
        <w:t>23.</w:t>
      </w:r>
    </w:p>
    <w:p w:rsidR="00E0058D" w:rsidRPr="00E0058D" w:rsidRDefault="00E0058D" w:rsidP="00E0058D">
      <w:pPr>
        <w:pStyle w:val="Default"/>
        <w:spacing w:after="18"/>
        <w:jc w:val="both"/>
        <w:rPr>
          <w:rFonts w:asciiTheme="minorHAnsi" w:hAnsiTheme="minorHAnsi" w:cstheme="minorHAnsi"/>
          <w:bCs/>
          <w:color w:val="auto"/>
        </w:rPr>
      </w:pPr>
      <w:r>
        <w:rPr>
          <w:rFonts w:asciiTheme="minorHAnsi" w:hAnsiTheme="minorHAnsi" w:cstheme="minorHAnsi"/>
          <w:bCs/>
          <w:color w:val="auto"/>
        </w:rPr>
        <w:t xml:space="preserve">V nadaljevanju je članica KS Lokev Katja Grandič </w:t>
      </w:r>
      <w:r w:rsidRPr="00E0058D">
        <w:rPr>
          <w:rFonts w:asciiTheme="minorHAnsi" w:hAnsiTheme="minorHAnsi" w:cstheme="minorHAnsi"/>
          <w:bCs/>
          <w:color w:val="auto"/>
        </w:rPr>
        <w:t>predlagala, da bi se v prvih mesecih novega leta lahko naredila kakšna razstava ali predavanje.</w:t>
      </w:r>
      <w:r>
        <w:rPr>
          <w:rFonts w:asciiTheme="minorHAnsi" w:hAnsiTheme="minorHAnsi" w:cstheme="minorHAnsi"/>
          <w:bCs/>
          <w:color w:val="auto"/>
        </w:rPr>
        <w:t xml:space="preserve"> </w:t>
      </w:r>
      <w:bookmarkStart w:id="0" w:name="_GoBack"/>
      <w:bookmarkEnd w:id="0"/>
    </w:p>
    <w:p w:rsidR="00E0058D" w:rsidRPr="00E0058D" w:rsidRDefault="00E0058D" w:rsidP="00E0058D">
      <w:pPr>
        <w:pStyle w:val="Default"/>
        <w:spacing w:after="18"/>
        <w:jc w:val="both"/>
        <w:rPr>
          <w:rFonts w:asciiTheme="minorHAnsi" w:hAnsiTheme="minorHAnsi" w:cstheme="minorHAnsi"/>
          <w:b/>
          <w:bCs/>
          <w:color w:val="auto"/>
        </w:rPr>
      </w:pPr>
    </w:p>
    <w:p w:rsidR="00D00E9F" w:rsidRPr="00DF0B01" w:rsidRDefault="0020461A" w:rsidP="00D00E9F">
      <w:pPr>
        <w:autoSpaceDE w:val="0"/>
        <w:autoSpaceDN w:val="0"/>
        <w:adjustRightInd w:val="0"/>
        <w:rPr>
          <w:rFonts w:asciiTheme="minorHAnsi" w:eastAsiaTheme="minorHAnsi" w:hAnsiTheme="minorHAnsi" w:cstheme="minorHAnsi"/>
          <w:bCs/>
          <w:lang w:eastAsia="en-US"/>
        </w:rPr>
      </w:pPr>
      <w:r w:rsidRPr="00DF0B01">
        <w:rPr>
          <w:rFonts w:asciiTheme="minorHAnsi" w:eastAsiaTheme="minorHAnsi" w:hAnsiTheme="minorHAnsi" w:cstheme="minorHAnsi"/>
          <w:bCs/>
          <w:lang w:eastAsia="en-US"/>
        </w:rPr>
        <w:t>Ker dodatne razprave ni bilo je bila seja zaključena ob 22.00.</w:t>
      </w:r>
    </w:p>
    <w:p w:rsidR="00440F42" w:rsidRPr="00DF0B01" w:rsidRDefault="00440F42" w:rsidP="0020461A">
      <w:pPr>
        <w:autoSpaceDE w:val="0"/>
        <w:autoSpaceDN w:val="0"/>
        <w:adjustRightInd w:val="0"/>
        <w:rPr>
          <w:rFonts w:asciiTheme="minorHAnsi" w:eastAsiaTheme="minorHAnsi" w:hAnsiTheme="minorHAnsi" w:cstheme="minorHAnsi"/>
          <w:bCs/>
          <w:lang w:eastAsia="en-US"/>
        </w:rPr>
      </w:pPr>
    </w:p>
    <w:p w:rsidR="00761A34" w:rsidRPr="00DF0B01" w:rsidRDefault="00D00E9F" w:rsidP="0020461A">
      <w:pPr>
        <w:autoSpaceDE w:val="0"/>
        <w:autoSpaceDN w:val="0"/>
        <w:adjustRightInd w:val="0"/>
        <w:rPr>
          <w:rFonts w:asciiTheme="minorHAnsi" w:eastAsiaTheme="minorHAnsi" w:hAnsiTheme="minorHAnsi" w:cstheme="minorHAnsi"/>
          <w:bCs/>
          <w:lang w:eastAsia="en-US"/>
        </w:rPr>
      </w:pPr>
      <w:r w:rsidRPr="00DF0B01">
        <w:rPr>
          <w:rFonts w:asciiTheme="minorHAnsi" w:eastAsiaTheme="minorHAnsi" w:hAnsiTheme="minorHAnsi" w:cstheme="minorHAnsi"/>
          <w:bCs/>
          <w:lang w:eastAsia="en-US"/>
        </w:rPr>
        <w:t xml:space="preserve">Zapisnik sestavil: Robert </w:t>
      </w:r>
      <w:proofErr w:type="spellStart"/>
      <w:r w:rsidRPr="00DF0B01">
        <w:rPr>
          <w:rFonts w:asciiTheme="minorHAnsi" w:eastAsiaTheme="minorHAnsi" w:hAnsiTheme="minorHAnsi" w:cstheme="minorHAnsi"/>
          <w:bCs/>
          <w:lang w:eastAsia="en-US"/>
        </w:rPr>
        <w:t>Müllner</w:t>
      </w:r>
      <w:proofErr w:type="spellEnd"/>
      <w:r w:rsidRPr="00DF0B01">
        <w:rPr>
          <w:rFonts w:asciiTheme="minorHAnsi" w:eastAsiaTheme="minorHAnsi" w:hAnsiTheme="minorHAnsi" w:cstheme="minorHAnsi"/>
          <w:bCs/>
          <w:lang w:eastAsia="en-US"/>
        </w:rPr>
        <w:t xml:space="preserve"> </w:t>
      </w:r>
      <w:proofErr w:type="spellStart"/>
      <w:r w:rsidRPr="00DF0B01">
        <w:rPr>
          <w:rFonts w:asciiTheme="minorHAnsi" w:eastAsiaTheme="minorHAnsi" w:hAnsiTheme="minorHAnsi" w:cstheme="minorHAnsi"/>
          <w:bCs/>
          <w:lang w:eastAsia="en-US"/>
        </w:rPr>
        <w:t>l.r</w:t>
      </w:r>
      <w:proofErr w:type="spellEnd"/>
      <w:r w:rsidRPr="00DF0B01">
        <w:rPr>
          <w:rFonts w:asciiTheme="minorHAnsi" w:hAnsiTheme="minorHAnsi" w:cstheme="minorHAnsi"/>
        </w:rPr>
        <w:t xml:space="preserve">                                                                                                 </w:t>
      </w:r>
      <w:r w:rsidR="0020461A" w:rsidRPr="00DF0B01">
        <w:rPr>
          <w:rFonts w:asciiTheme="minorHAnsi" w:hAnsiTheme="minorHAnsi" w:cstheme="minorHAnsi"/>
        </w:rPr>
        <w:t xml:space="preserve">       </w:t>
      </w:r>
    </w:p>
    <w:p w:rsidR="00C72F19" w:rsidRPr="00DF0B01" w:rsidRDefault="00C72F19" w:rsidP="00761A34">
      <w:pPr>
        <w:jc w:val="right"/>
        <w:rPr>
          <w:rFonts w:asciiTheme="minorHAnsi" w:hAnsiTheme="minorHAnsi" w:cstheme="minorHAnsi"/>
        </w:rPr>
      </w:pPr>
    </w:p>
    <w:p w:rsidR="00C72F19" w:rsidRPr="00DF0B01" w:rsidRDefault="00C72F19" w:rsidP="00761A34">
      <w:pPr>
        <w:jc w:val="right"/>
        <w:rPr>
          <w:rFonts w:asciiTheme="minorHAnsi" w:hAnsiTheme="minorHAnsi" w:cstheme="minorHAnsi"/>
        </w:rPr>
      </w:pPr>
    </w:p>
    <w:p w:rsidR="00022893" w:rsidRPr="00022893" w:rsidRDefault="00D00E9F" w:rsidP="00761A34">
      <w:pPr>
        <w:jc w:val="right"/>
        <w:rPr>
          <w:rFonts w:asciiTheme="minorHAnsi" w:hAnsiTheme="minorHAnsi" w:cstheme="minorHAnsi"/>
        </w:rPr>
      </w:pPr>
      <w:r w:rsidRPr="00DF0B01">
        <w:rPr>
          <w:rFonts w:asciiTheme="minorHAnsi" w:hAnsiTheme="minorHAnsi" w:cstheme="minorHAnsi"/>
        </w:rPr>
        <w:t xml:space="preserve">  </w:t>
      </w:r>
      <w:r w:rsidR="00761A34" w:rsidRPr="00DF0B01">
        <w:rPr>
          <w:rFonts w:asciiTheme="minorHAnsi" w:hAnsiTheme="minorHAnsi" w:cstheme="minorHAnsi"/>
        </w:rPr>
        <w:t xml:space="preserve">                                                                                                     </w:t>
      </w:r>
      <w:r w:rsidR="00761A34" w:rsidRPr="00674931">
        <w:rPr>
          <w:noProof/>
        </w:rPr>
        <w:drawing>
          <wp:inline distT="0" distB="0" distL="0" distR="0">
            <wp:extent cx="2280241" cy="1587398"/>
            <wp:effectExtent l="0" t="0" r="6350" b="0"/>
            <wp:docPr id="4" name="Slika 4" descr="Posnetek zaslon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netek zaslona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660" cy="1656609"/>
                    </a:xfrm>
                    <a:prstGeom prst="rect">
                      <a:avLst/>
                    </a:prstGeom>
                    <a:noFill/>
                    <a:ln>
                      <a:noFill/>
                    </a:ln>
                  </pic:spPr>
                </pic:pic>
              </a:graphicData>
            </a:graphic>
          </wp:inline>
        </w:drawing>
      </w:r>
    </w:p>
    <w:sectPr w:rsidR="00022893" w:rsidRPr="00022893" w:rsidSect="00760B1C">
      <w:headerReference w:type="default" r:id="rId9"/>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F6" w:rsidRDefault="005473F6" w:rsidP="00A95D80">
      <w:r>
        <w:separator/>
      </w:r>
    </w:p>
  </w:endnote>
  <w:endnote w:type="continuationSeparator" w:id="0">
    <w:p w:rsidR="005473F6" w:rsidRDefault="005473F6" w:rsidP="00A9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iz Quadrata SC TT">
    <w:altName w:val="Courier New"/>
    <w:charset w:val="00"/>
    <w:family w:val="auto"/>
    <w:pitch w:val="variable"/>
    <w:sig w:usb0="00000003" w:usb1="00000000" w:usb2="00000000" w:usb3="00000000" w:csb0="00000001" w:csb1="00000000"/>
  </w:font>
  <w:font w:name="Friz Quadrata BT">
    <w:altName w:val="Calibri"/>
    <w:charset w:val="00"/>
    <w:family w:val="swiss"/>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F6" w:rsidRDefault="005473F6" w:rsidP="00A95D80">
      <w:r>
        <w:separator/>
      </w:r>
    </w:p>
  </w:footnote>
  <w:footnote w:type="continuationSeparator" w:id="0">
    <w:p w:rsidR="005473F6" w:rsidRDefault="005473F6" w:rsidP="00A95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D80" w:rsidRPr="00A95D80" w:rsidRDefault="00E63DA5" w:rsidP="00A95D80">
    <w:pPr>
      <w:pStyle w:val="Glava"/>
      <w:pBdr>
        <w:bottom w:val="thickThinSmallGap" w:sz="24" w:space="1" w:color="622423" w:themeColor="accent2" w:themeShade="7F"/>
      </w:pBdr>
      <w:tabs>
        <w:tab w:val="left" w:pos="7110"/>
      </w:tabs>
      <w:rPr>
        <w:rFonts w:asciiTheme="majorHAnsi" w:eastAsiaTheme="majorEastAsia" w:hAnsiTheme="majorHAnsi" w:cstheme="majorBidi"/>
        <w:sz w:val="22"/>
        <w:szCs w:val="22"/>
      </w:rPr>
    </w:pPr>
    <w:r>
      <w:rPr>
        <w:noProof/>
      </w:rPr>
      <mc:AlternateContent>
        <mc:Choice Requires="wps">
          <w:drawing>
            <wp:anchor distT="0" distB="0" distL="114300" distR="114300" simplePos="0" relativeHeight="251658240" behindDoc="0" locked="0" layoutInCell="1" allowOverlap="1" wp14:anchorId="050D57BF" wp14:editId="6BEBF115">
              <wp:simplePos x="0" y="0"/>
              <wp:positionH relativeFrom="column">
                <wp:posOffset>1910080</wp:posOffset>
              </wp:positionH>
              <wp:positionV relativeFrom="paragraph">
                <wp:posOffset>-192405</wp:posOffset>
              </wp:positionV>
              <wp:extent cx="1938020" cy="1097280"/>
              <wp:effectExtent l="0" t="0" r="5080"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DA5" w:rsidRDefault="00E63DA5" w:rsidP="00F61C72">
                          <w:pPr>
                            <w:pStyle w:val="Glava"/>
                            <w:tabs>
                              <w:tab w:val="left" w:pos="708"/>
                            </w:tabs>
                            <w:rPr>
                              <w:rFonts w:ascii="Friz Quadrata SC TT" w:hAnsi="Friz Quadrata SC TT"/>
                              <w:sz w:val="12"/>
                            </w:rPr>
                          </w:pPr>
                        </w:p>
                        <w:p w:rsidR="00E63DA5" w:rsidRDefault="00E63DA5"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rsidR="00E63DA5" w:rsidRDefault="00E63DA5" w:rsidP="00F61C72">
                          <w:pPr>
                            <w:pStyle w:val="Glava"/>
                            <w:tabs>
                              <w:tab w:val="left" w:pos="708"/>
                            </w:tabs>
                            <w:rPr>
                              <w:rFonts w:ascii="Friz Quadrata BT" w:hAnsi="Friz Quadrata BT"/>
                              <w:sz w:val="28"/>
                            </w:rPr>
                          </w:pPr>
                          <w:r>
                            <w:rPr>
                              <w:rFonts w:ascii="Friz Quadrata BT" w:hAnsi="Friz Quadrata BT"/>
                              <w:sz w:val="28"/>
                            </w:rPr>
                            <w:t>LOKEV</w:t>
                          </w: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BT" w:hAnsi="Friz Quadrata BT"/>
                            </w:rPr>
                          </w:pPr>
                          <w:r>
                            <w:rPr>
                              <w:rFonts w:ascii="Friz Quadrata BT" w:hAnsi="Friz Quadrata BT"/>
                            </w:rPr>
                            <w:t>Lokev 139</w:t>
                          </w:r>
                        </w:p>
                        <w:p w:rsidR="00E63DA5" w:rsidRDefault="00E63DA5" w:rsidP="00F61C72">
                          <w:pPr>
                            <w:pStyle w:val="Glava"/>
                            <w:tabs>
                              <w:tab w:val="left" w:pos="708"/>
                            </w:tabs>
                            <w:rPr>
                              <w:rFonts w:ascii="Friz Quadrata BT" w:hAnsi="Friz Quadrata BT"/>
                            </w:rPr>
                          </w:pPr>
                          <w:r>
                            <w:rPr>
                              <w:rFonts w:ascii="Friz Quadrata BT" w:hAnsi="Friz Quadrata BT"/>
                            </w:rPr>
                            <w:t xml:space="preserve">6219 Lokev </w:t>
                          </w:r>
                        </w:p>
                        <w:p w:rsidR="00E63DA5" w:rsidRPr="00F61C72" w:rsidRDefault="00E63DA5" w:rsidP="00F61C7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0D57BF" id="_x0000_t202" coordsize="21600,21600" o:spt="202" path="m,l,21600r21600,l21600,xe">
              <v:stroke joinstyle="miter"/>
              <v:path gradientshapeok="t" o:connecttype="rect"/>
            </v:shapetype>
            <v:shape id="Polje z besedilom 3" o:spid="_x0000_s1026" type="#_x0000_t202" style="position:absolute;margin-left:150.4pt;margin-top:-15.15pt;width:152.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EXiwIAABkFAAAOAAAAZHJzL2Uyb0RvYy54bWysVO1u0zAU/Y/EO1j+3+Vj6dpES6d9UIQ0&#10;YNLgAZzYaQyOb7DdptvEu3PttF0ZICFEfiR27vW5H+dcn19sO0U2wlgJuqTJSUyJ0DVwqVcl/fxp&#10;OZlTYh3TnCnQoqQPwtKLxetX50NfiBRaUFwYgiDaFkNf0ta5vogiW7eiY/YEeqHR2IDpmMOtWUXc&#10;sAHROxWlcXwWDWB4b6AW1uLfm9FIFwG/aUTtPjaNFY6okmJuLrxNeFf+HS3OWbEyrG9lvUuD/UMW&#10;HZMagx6gbphjZG3kL1CdrA1YaNxJDV0ETSNrEWrAapL4RTX3LetFqAWbY/tDm+z/g60/bO4Mkbyk&#10;p5Ro1iFFd6C+CPJIKmEFlwo6curbNPS2QO/7Hv3d9gq2SHco2fa3UH+1RMN1y/RKXBoDQysYxzQT&#10;fzI6OjriWA9SDe+BYzy2dhCAto3pfA+xKwTRka6HA0Vi60jtQ+an8zhFU422JM5n6TyQGLFif7w3&#10;1r0VmLZflNSgBgI829xa59Nhxd7FR7OgJF9KpcLGrKprZciGoV6W4QkVvHBT2jtr8MdGxPEPZokx&#10;vM3nG/h/ypM0i6/SfLI8m88m2TKbTvJZPJ/ESX6Vn8VZnt0sv/sEk6xoJedC30ot9lpMsr/jejcV&#10;o4qCGslQ0nyaTkeO/lhkHJ7fFdlJh6OpZFfS+cGJFZ7ZN5pj2axwTKpxHf2cfugy9mD/DV0JOvDU&#10;jyJw22qLKF4cFfAHVIQB5Au5xfsEFy2YR0oGnM2S2m9rZgQl6p1GVeVJlvlhDptsOvN6MMeW6tjC&#10;dI1QJXWUjMtrN14A697IVYuRRh1ruEQlNjJo5DmrnX5x/kIxu7vCD/jxPng932iLHwAAAP//AwBQ&#10;SwMEFAAGAAgAAAAhAHEUJcXfAAAACwEAAA8AAABkcnMvZG93bnJldi54bWxMj0FOwzAQRfdI3MEa&#10;JDaotWnaFNI4FSCB2Lb0AJPYTaLG4yh2m/T2DCu6HM3T/+/n28l14mKH0HrS8DxXICxV3rRUazj8&#10;fM5eQISIZLDzZDVcbYBtcX+XY2b8SDt72cdacAiFDDU0MfaZlKFqrMMw970l/h394DDyOdTSDDhy&#10;uOvkQqlUOmyJGxrs7Udjq9P+7DQcv8en1etYfsXDerdM37Fdl/6q9ePD9LYBEe0U/2H402d1KNip&#10;9GcyQXQaEqVYPWqYJSoBwUSqUl5XMrpcrEAWubzdUPwCAAD//wMAUEsBAi0AFAAGAAgAAAAhALaD&#10;OJL+AAAA4QEAABMAAAAAAAAAAAAAAAAAAAAAAFtDb250ZW50X1R5cGVzXS54bWxQSwECLQAUAAYA&#10;CAAAACEAOP0h/9YAAACUAQAACwAAAAAAAAAAAAAAAAAvAQAAX3JlbHMvLnJlbHNQSwECLQAUAAYA&#10;CAAAACEA8b9BF4sCAAAZBQAADgAAAAAAAAAAAAAAAAAuAgAAZHJzL2Uyb0RvYy54bWxQSwECLQAU&#10;AAYACAAAACEAcRQlxd8AAAALAQAADwAAAAAAAAAAAAAAAADlBAAAZHJzL2Rvd25yZXYueG1sUEsF&#10;BgAAAAAEAAQA8wAAAPEFAAAAAA==&#10;" stroked="f">
              <v:textbox>
                <w:txbxContent>
                  <w:p w:rsidR="00E63DA5" w:rsidRDefault="00E63DA5" w:rsidP="00F61C72">
                    <w:pPr>
                      <w:pStyle w:val="Glava"/>
                      <w:tabs>
                        <w:tab w:val="left" w:pos="708"/>
                      </w:tabs>
                      <w:rPr>
                        <w:rFonts w:ascii="Friz Quadrata SC TT" w:hAnsi="Friz Quadrata SC TT"/>
                        <w:sz w:val="12"/>
                      </w:rPr>
                    </w:pPr>
                  </w:p>
                  <w:p w:rsidR="00E63DA5" w:rsidRDefault="00E63DA5"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rsidR="00E63DA5" w:rsidRDefault="00E63DA5" w:rsidP="00F61C72">
                    <w:pPr>
                      <w:pStyle w:val="Glava"/>
                      <w:tabs>
                        <w:tab w:val="left" w:pos="708"/>
                      </w:tabs>
                      <w:rPr>
                        <w:rFonts w:ascii="Friz Quadrata BT" w:hAnsi="Friz Quadrata BT"/>
                        <w:sz w:val="28"/>
                      </w:rPr>
                    </w:pPr>
                    <w:r>
                      <w:rPr>
                        <w:rFonts w:ascii="Friz Quadrata BT" w:hAnsi="Friz Quadrata BT"/>
                        <w:sz w:val="28"/>
                      </w:rPr>
                      <w:t>LOKEV</w:t>
                    </w: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BT" w:hAnsi="Friz Quadrata BT"/>
                      </w:rPr>
                    </w:pPr>
                    <w:r>
                      <w:rPr>
                        <w:rFonts w:ascii="Friz Quadrata BT" w:hAnsi="Friz Quadrata BT"/>
                      </w:rPr>
                      <w:t>Lokev 139</w:t>
                    </w:r>
                  </w:p>
                  <w:p w:rsidR="00E63DA5" w:rsidRDefault="00E63DA5" w:rsidP="00F61C72">
                    <w:pPr>
                      <w:pStyle w:val="Glava"/>
                      <w:tabs>
                        <w:tab w:val="left" w:pos="708"/>
                      </w:tabs>
                      <w:rPr>
                        <w:rFonts w:ascii="Friz Quadrata BT" w:hAnsi="Friz Quadrata BT"/>
                      </w:rPr>
                    </w:pPr>
                    <w:r>
                      <w:rPr>
                        <w:rFonts w:ascii="Friz Quadrata BT" w:hAnsi="Friz Quadrata BT"/>
                      </w:rPr>
                      <w:t xml:space="preserve">6219 Lokev </w:t>
                    </w:r>
                  </w:p>
                  <w:p w:rsidR="00E63DA5" w:rsidRPr="00F61C72" w:rsidRDefault="00E63DA5" w:rsidP="00F61C72">
                    <w:pPr>
                      <w:rPr>
                        <w:szCs w:val="16"/>
                      </w:rPr>
                    </w:pPr>
                  </w:p>
                </w:txbxContent>
              </v:textbox>
            </v:shape>
          </w:pict>
        </mc:Fallback>
      </mc:AlternateContent>
    </w:r>
    <w:r>
      <w:rPr>
        <w:noProof/>
      </w:rPr>
      <w:drawing>
        <wp:inline distT="0" distB="0" distL="0" distR="0" wp14:anchorId="558CA365" wp14:editId="0F6541C5">
          <wp:extent cx="1819275" cy="762000"/>
          <wp:effectExtent l="0" t="0" r="9525" b="0"/>
          <wp:docPr id="21" name="Slika 2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62000"/>
                  </a:xfrm>
                  <a:prstGeom prst="rect">
                    <a:avLst/>
                  </a:prstGeom>
                  <a:noFill/>
                  <a:ln>
                    <a:noFill/>
                  </a:ln>
                </pic:spPr>
              </pic:pic>
            </a:graphicData>
          </a:graphic>
        </wp:inline>
      </w:drawing>
    </w:r>
    <w:r>
      <w:rPr>
        <w:noProof/>
      </w:rPr>
      <w:t xml:space="preserve"> </w:t>
    </w:r>
    <w:r w:rsidR="00A95D80" w:rsidRPr="00A95D80">
      <w:rPr>
        <w:rFonts w:asciiTheme="majorHAnsi" w:eastAsiaTheme="majorEastAsia" w:hAnsiTheme="majorHAnsi" w:cstheme="majorBidi"/>
        <w:sz w:val="32"/>
        <w:szCs w:val="32"/>
      </w:rPr>
      <w:tab/>
      <w:t xml:space="preserve">                            </w:t>
    </w:r>
    <w:r w:rsidR="008D56B7" w:rsidRPr="00A95D80">
      <w:rPr>
        <w:rFonts w:asciiTheme="majorHAnsi" w:eastAsiaTheme="majorEastAsia" w:hAnsiTheme="majorHAnsi" w:cstheme="majorBidi"/>
        <w:sz w:val="22"/>
        <w:szCs w:val="22"/>
      </w:rPr>
      <w:t>04/KS/LB</w:t>
    </w:r>
    <w:r w:rsidR="00A95D80" w:rsidRPr="00A95D80">
      <w:rPr>
        <w:rFonts w:asciiTheme="majorHAnsi" w:eastAsiaTheme="majorEastAsia" w:hAnsiTheme="majorHAnsi" w:cstheme="majorBidi"/>
        <w:sz w:val="32"/>
        <w:szCs w:val="32"/>
      </w:rPr>
      <w:t xml:space="preserve">           </w:t>
    </w:r>
    <w:r w:rsidR="00D05C76">
      <w:rPr>
        <w:rFonts w:asciiTheme="majorHAnsi" w:eastAsiaTheme="majorEastAsia" w:hAnsiTheme="majorHAnsi" w:cstheme="majorBidi"/>
        <w:sz w:val="22"/>
        <w:szCs w:val="22"/>
      </w:rPr>
      <w:t>1</w:t>
    </w:r>
    <w:r w:rsidR="009D0172">
      <w:rPr>
        <w:rFonts w:asciiTheme="majorHAnsi" w:eastAsiaTheme="majorEastAsia" w:hAnsiTheme="majorHAnsi" w:cstheme="majorBidi"/>
        <w:sz w:val="22"/>
        <w:szCs w:val="22"/>
      </w:rPr>
      <w:t>9</w:t>
    </w:r>
    <w:r w:rsidR="008D56B7" w:rsidRPr="00A95D80">
      <w:rPr>
        <w:rFonts w:asciiTheme="majorHAnsi" w:eastAsiaTheme="majorEastAsia" w:hAnsiTheme="majorHAnsi" w:cstheme="majorBidi"/>
        <w:sz w:val="22"/>
        <w:szCs w:val="22"/>
      </w:rPr>
      <w:t>/KS/</w:t>
    </w:r>
    <w:r w:rsidR="00862ED1">
      <w:rPr>
        <w:rFonts w:asciiTheme="majorHAnsi" w:eastAsiaTheme="majorEastAsia" w:hAnsiTheme="majorHAnsi" w:cstheme="majorBidi"/>
        <w:sz w:val="22"/>
        <w:szCs w:val="22"/>
      </w:rPr>
      <w:t>RM</w:t>
    </w:r>
    <w:r w:rsidR="00A95D80" w:rsidRPr="00A95D80">
      <w:rPr>
        <w:rFonts w:asciiTheme="majorHAnsi" w:eastAsiaTheme="majorEastAsia" w:hAnsiTheme="majorHAnsi" w:cstheme="majorBidi"/>
        <w:sz w:val="32"/>
        <w:szCs w:val="32"/>
      </w:rPr>
      <w:t xml:space="preserve">                                              </w:t>
    </w:r>
    <w:r w:rsidR="008D56B7">
      <w:rPr>
        <w:rFonts w:asciiTheme="majorHAnsi" w:eastAsiaTheme="majorEastAsia" w:hAnsiTheme="majorHAnsi" w:cstheme="majorBidi"/>
        <w:sz w:val="32"/>
        <w:szCs w:val="32"/>
      </w:rPr>
      <w:t xml:space="preserve">                 </w:t>
    </w:r>
    <w:r w:rsidR="00A95D80" w:rsidRPr="00A95D80">
      <w:rPr>
        <w:rFonts w:asciiTheme="majorHAnsi" w:eastAsiaTheme="majorEastAsia" w:hAnsiTheme="majorHAnsi" w:cstheme="majorBidi"/>
        <w:sz w:val="22"/>
        <w:szCs w:val="22"/>
      </w:rPr>
      <w:tab/>
    </w:r>
  </w:p>
  <w:p w:rsidR="00A95D80" w:rsidRDefault="00A95D80">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ED4"/>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24EE8"/>
    <w:multiLevelType w:val="hybridMultilevel"/>
    <w:tmpl w:val="ABE4BB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7645FD0"/>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5D646B"/>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80339D"/>
    <w:multiLevelType w:val="hybridMultilevel"/>
    <w:tmpl w:val="67441142"/>
    <w:lvl w:ilvl="0" w:tplc="6464D68C">
      <w:start w:val="1"/>
      <w:numFmt w:val="decimal"/>
      <w:lvlText w:val="%1."/>
      <w:lvlJc w:val="left"/>
      <w:pPr>
        <w:ind w:left="644"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C54131E"/>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C615A8"/>
    <w:multiLevelType w:val="hybridMultilevel"/>
    <w:tmpl w:val="0EDC8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8E3A7E"/>
    <w:multiLevelType w:val="hybridMultilevel"/>
    <w:tmpl w:val="4FCCA8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3D2673"/>
    <w:multiLevelType w:val="hybridMultilevel"/>
    <w:tmpl w:val="67441142"/>
    <w:lvl w:ilvl="0" w:tplc="6464D68C">
      <w:start w:val="1"/>
      <w:numFmt w:val="decimal"/>
      <w:lvlText w:val="%1."/>
      <w:lvlJc w:val="left"/>
      <w:pPr>
        <w:ind w:left="644"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E1E7E2E"/>
    <w:multiLevelType w:val="hybridMultilevel"/>
    <w:tmpl w:val="F692D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5B24FA"/>
    <w:multiLevelType w:val="hybridMultilevel"/>
    <w:tmpl w:val="9EDE2C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6907A6B"/>
    <w:multiLevelType w:val="hybridMultilevel"/>
    <w:tmpl w:val="66B0F3C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B8E02F8"/>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BF01C27"/>
    <w:multiLevelType w:val="hybridMultilevel"/>
    <w:tmpl w:val="DC78937C"/>
    <w:lvl w:ilvl="0" w:tplc="A8428140">
      <w:start w:val="3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6073D3B"/>
    <w:multiLevelType w:val="hybridMultilevel"/>
    <w:tmpl w:val="983E0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1C5506"/>
    <w:multiLevelType w:val="hybridMultilevel"/>
    <w:tmpl w:val="3CD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3"/>
  </w:num>
  <w:num w:numId="9">
    <w:abstractNumId w:val="7"/>
  </w:num>
  <w:num w:numId="10">
    <w:abstractNumId w:val="11"/>
  </w:num>
  <w:num w:numId="11">
    <w:abstractNumId w:val="9"/>
  </w:num>
  <w:num w:numId="12">
    <w:abstractNumId w:val="0"/>
  </w:num>
  <w:num w:numId="13">
    <w:abstractNumId w:val="5"/>
  </w:num>
  <w:num w:numId="14">
    <w:abstractNumId w:val="1"/>
  </w:num>
  <w:num w:numId="15">
    <w:abstractNumId w:val="1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CD"/>
    <w:rsid w:val="000011EA"/>
    <w:rsid w:val="00022893"/>
    <w:rsid w:val="00035E7C"/>
    <w:rsid w:val="00056426"/>
    <w:rsid w:val="0008558E"/>
    <w:rsid w:val="0009431C"/>
    <w:rsid w:val="000964D5"/>
    <w:rsid w:val="000B33F8"/>
    <w:rsid w:val="000D31E6"/>
    <w:rsid w:val="000E7F9B"/>
    <w:rsid w:val="000F40ED"/>
    <w:rsid w:val="00134380"/>
    <w:rsid w:val="001411B2"/>
    <w:rsid w:val="001605C5"/>
    <w:rsid w:val="00185D65"/>
    <w:rsid w:val="001978CD"/>
    <w:rsid w:val="001D0D88"/>
    <w:rsid w:val="00203E8D"/>
    <w:rsid w:val="0020461A"/>
    <w:rsid w:val="00214553"/>
    <w:rsid w:val="00257FC4"/>
    <w:rsid w:val="00261DCD"/>
    <w:rsid w:val="00266AAF"/>
    <w:rsid w:val="002801AB"/>
    <w:rsid w:val="0028622B"/>
    <w:rsid w:val="00336E28"/>
    <w:rsid w:val="00387946"/>
    <w:rsid w:val="00396303"/>
    <w:rsid w:val="003A678B"/>
    <w:rsid w:val="003C6DB3"/>
    <w:rsid w:val="003D7587"/>
    <w:rsid w:val="003F2275"/>
    <w:rsid w:val="004265C2"/>
    <w:rsid w:val="00431713"/>
    <w:rsid w:val="00440F42"/>
    <w:rsid w:val="00446F98"/>
    <w:rsid w:val="00466352"/>
    <w:rsid w:val="00491824"/>
    <w:rsid w:val="004D2E88"/>
    <w:rsid w:val="004E13D6"/>
    <w:rsid w:val="005232CB"/>
    <w:rsid w:val="005304C5"/>
    <w:rsid w:val="0053155D"/>
    <w:rsid w:val="00536809"/>
    <w:rsid w:val="005473F6"/>
    <w:rsid w:val="00582482"/>
    <w:rsid w:val="00582B3C"/>
    <w:rsid w:val="00597016"/>
    <w:rsid w:val="006049CC"/>
    <w:rsid w:val="006224F7"/>
    <w:rsid w:val="00640801"/>
    <w:rsid w:val="00675CF9"/>
    <w:rsid w:val="006A13C7"/>
    <w:rsid w:val="006B2693"/>
    <w:rsid w:val="006B77DF"/>
    <w:rsid w:val="006E5D9C"/>
    <w:rsid w:val="00724DE2"/>
    <w:rsid w:val="0075768A"/>
    <w:rsid w:val="00760B1C"/>
    <w:rsid w:val="00761A34"/>
    <w:rsid w:val="00771BE2"/>
    <w:rsid w:val="007A6392"/>
    <w:rsid w:val="007B6037"/>
    <w:rsid w:val="007D7CE4"/>
    <w:rsid w:val="007F3892"/>
    <w:rsid w:val="007F6851"/>
    <w:rsid w:val="008061D8"/>
    <w:rsid w:val="00862ED1"/>
    <w:rsid w:val="008D56B7"/>
    <w:rsid w:val="008E2AE5"/>
    <w:rsid w:val="00917842"/>
    <w:rsid w:val="00965C7B"/>
    <w:rsid w:val="00971ED7"/>
    <w:rsid w:val="00985476"/>
    <w:rsid w:val="009B02EA"/>
    <w:rsid w:val="009D0172"/>
    <w:rsid w:val="009E15D9"/>
    <w:rsid w:val="00A00CF5"/>
    <w:rsid w:val="00A921F8"/>
    <w:rsid w:val="00A95D80"/>
    <w:rsid w:val="00A96361"/>
    <w:rsid w:val="00AA1497"/>
    <w:rsid w:val="00AB10B6"/>
    <w:rsid w:val="00B07303"/>
    <w:rsid w:val="00BB34BF"/>
    <w:rsid w:val="00C304C8"/>
    <w:rsid w:val="00C513E1"/>
    <w:rsid w:val="00C72F19"/>
    <w:rsid w:val="00C7797F"/>
    <w:rsid w:val="00CC2243"/>
    <w:rsid w:val="00CD6D5A"/>
    <w:rsid w:val="00D00E9F"/>
    <w:rsid w:val="00D05C76"/>
    <w:rsid w:val="00D34050"/>
    <w:rsid w:val="00D55ED9"/>
    <w:rsid w:val="00D56CEA"/>
    <w:rsid w:val="00D70C61"/>
    <w:rsid w:val="00D85FC3"/>
    <w:rsid w:val="00DC0C37"/>
    <w:rsid w:val="00DE04C8"/>
    <w:rsid w:val="00DF0B01"/>
    <w:rsid w:val="00E0058D"/>
    <w:rsid w:val="00E22DF5"/>
    <w:rsid w:val="00E30BD8"/>
    <w:rsid w:val="00E63DA5"/>
    <w:rsid w:val="00EC01D0"/>
    <w:rsid w:val="00EE0B09"/>
    <w:rsid w:val="00F1567D"/>
    <w:rsid w:val="00F56FD9"/>
    <w:rsid w:val="00F80B05"/>
    <w:rsid w:val="00F80D1C"/>
    <w:rsid w:val="00F86ABA"/>
    <w:rsid w:val="00FA5664"/>
    <w:rsid w:val="00FA5B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44CA6"/>
  <w15:docId w15:val="{BB228FD9-BCE0-409F-809F-7D5C7FF5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4"/>
        <w:szCs w:val="24"/>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1DCD"/>
    <w:pPr>
      <w:spacing w:after="0" w:line="240" w:lineRule="auto"/>
    </w:pPr>
    <w:rPr>
      <w:rFonts w:ascii="Times New Roman" w:eastAsia="Times New Roman" w:hAnsi="Times New Roman" w:cs="Times New Roman"/>
      <w:lang w:eastAsia="sl-SI"/>
    </w:rPr>
  </w:style>
  <w:style w:type="paragraph" w:styleId="Naslov2">
    <w:name w:val="heading 2"/>
    <w:basedOn w:val="Navaden"/>
    <w:link w:val="Naslov2Znak"/>
    <w:uiPriority w:val="9"/>
    <w:qFormat/>
    <w:rsid w:val="00862ED1"/>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61DCD"/>
    <w:pPr>
      <w:autoSpaceDE w:val="0"/>
      <w:autoSpaceDN w:val="0"/>
      <w:adjustRightInd w:val="0"/>
      <w:spacing w:after="0" w:line="240" w:lineRule="auto"/>
    </w:pPr>
    <w:rPr>
      <w:rFonts w:ascii="Calibri" w:hAnsi="Calibri" w:cs="Calibri"/>
      <w:color w:val="000000"/>
    </w:rPr>
  </w:style>
  <w:style w:type="paragraph" w:styleId="Besedilooblaka">
    <w:name w:val="Balloon Text"/>
    <w:basedOn w:val="Navaden"/>
    <w:link w:val="BesedilooblakaZnak"/>
    <w:uiPriority w:val="99"/>
    <w:semiHidden/>
    <w:unhideWhenUsed/>
    <w:rsid w:val="00261DC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DCD"/>
    <w:rPr>
      <w:rFonts w:ascii="Tahoma" w:hAnsi="Tahoma" w:cs="Tahoma"/>
      <w:sz w:val="16"/>
      <w:szCs w:val="16"/>
    </w:rPr>
  </w:style>
  <w:style w:type="character" w:styleId="Hiperpovezava">
    <w:name w:val="Hyperlink"/>
    <w:basedOn w:val="Privzetapisavaodstavka"/>
    <w:uiPriority w:val="99"/>
    <w:unhideWhenUsed/>
    <w:rsid w:val="00261DCD"/>
    <w:rPr>
      <w:color w:val="0000FF" w:themeColor="hyperlink"/>
      <w:u w:val="single"/>
    </w:rPr>
  </w:style>
  <w:style w:type="paragraph" w:styleId="Glava">
    <w:name w:val="header"/>
    <w:basedOn w:val="Navaden"/>
    <w:link w:val="GlavaZnak"/>
    <w:unhideWhenUsed/>
    <w:rsid w:val="00A95D80"/>
    <w:pPr>
      <w:tabs>
        <w:tab w:val="center" w:pos="4536"/>
        <w:tab w:val="right" w:pos="9072"/>
      </w:tabs>
    </w:pPr>
  </w:style>
  <w:style w:type="character" w:customStyle="1" w:styleId="GlavaZnak">
    <w:name w:val="Glava Znak"/>
    <w:basedOn w:val="Privzetapisavaodstavka"/>
    <w:link w:val="Glava"/>
    <w:rsid w:val="00A95D80"/>
    <w:rPr>
      <w:rFonts w:ascii="Times New Roman" w:eastAsia="Times New Roman" w:hAnsi="Times New Roman" w:cs="Times New Roman"/>
      <w:lang w:eastAsia="sl-SI"/>
    </w:rPr>
  </w:style>
  <w:style w:type="paragraph" w:styleId="Noga">
    <w:name w:val="footer"/>
    <w:basedOn w:val="Navaden"/>
    <w:link w:val="NogaZnak"/>
    <w:uiPriority w:val="99"/>
    <w:unhideWhenUsed/>
    <w:rsid w:val="00A95D80"/>
    <w:pPr>
      <w:tabs>
        <w:tab w:val="center" w:pos="4536"/>
        <w:tab w:val="right" w:pos="9072"/>
      </w:tabs>
    </w:pPr>
  </w:style>
  <w:style w:type="character" w:customStyle="1" w:styleId="NogaZnak">
    <w:name w:val="Noga Znak"/>
    <w:basedOn w:val="Privzetapisavaodstavka"/>
    <w:link w:val="Noga"/>
    <w:uiPriority w:val="99"/>
    <w:rsid w:val="00A95D80"/>
    <w:rPr>
      <w:rFonts w:ascii="Times New Roman" w:eastAsia="Times New Roman" w:hAnsi="Times New Roman" w:cs="Times New Roman"/>
      <w:lang w:eastAsia="sl-SI"/>
    </w:rPr>
  </w:style>
  <w:style w:type="paragraph" w:styleId="Odstavekseznama">
    <w:name w:val="List Paragraph"/>
    <w:basedOn w:val="Navaden"/>
    <w:uiPriority w:val="34"/>
    <w:qFormat/>
    <w:rsid w:val="00724DE2"/>
    <w:pPr>
      <w:ind w:left="720"/>
      <w:contextualSpacing/>
    </w:pPr>
  </w:style>
  <w:style w:type="character" w:customStyle="1" w:styleId="Naslov2Znak">
    <w:name w:val="Naslov 2 Znak"/>
    <w:basedOn w:val="Privzetapisavaodstavka"/>
    <w:link w:val="Naslov2"/>
    <w:uiPriority w:val="9"/>
    <w:rsid w:val="00862ED1"/>
    <w:rPr>
      <w:rFonts w:ascii="Times New Roman" w:eastAsia="Times New Roman" w:hAnsi="Times New Roman" w:cs="Times New Roman"/>
      <w:b/>
      <w:bCs/>
      <w:sz w:val="36"/>
      <w:szCs w:val="36"/>
      <w:lang w:eastAsia="sl-SI"/>
    </w:rPr>
  </w:style>
  <w:style w:type="character" w:customStyle="1" w:styleId="Nerazreenaomemba1">
    <w:name w:val="Nerazrešena omemba1"/>
    <w:basedOn w:val="Privzetapisavaodstavka"/>
    <w:uiPriority w:val="99"/>
    <w:semiHidden/>
    <w:unhideWhenUsed/>
    <w:rsid w:val="007A6392"/>
    <w:rPr>
      <w:color w:val="605E5C"/>
      <w:shd w:val="clear" w:color="auto" w:fill="E1DFDD"/>
    </w:rPr>
  </w:style>
  <w:style w:type="paragraph" w:styleId="Brezrazmikov">
    <w:name w:val="No Spacing"/>
    <w:qFormat/>
    <w:rsid w:val="00971ED7"/>
    <w:pPr>
      <w:spacing w:after="0" w:line="240" w:lineRule="auto"/>
    </w:pPr>
    <w:rPr>
      <w:rFonts w:ascii="Calibri" w:eastAsia="Calibri" w:hAnsi="Calibri" w:cs="Times New Roman"/>
      <w:sz w:val="22"/>
      <w:szCs w:val="22"/>
    </w:rPr>
  </w:style>
  <w:style w:type="paragraph" w:styleId="Navadensplet">
    <w:name w:val="Normal (Web)"/>
    <w:basedOn w:val="Navaden"/>
    <w:uiPriority w:val="99"/>
    <w:unhideWhenUsed/>
    <w:rsid w:val="0028622B"/>
    <w:pPr>
      <w:spacing w:before="100" w:beforeAutospacing="1" w:after="100" w:afterAutospacing="1"/>
    </w:pPr>
  </w:style>
  <w:style w:type="paragraph" w:customStyle="1" w:styleId="Heading11">
    <w:name w:val="Heading 11"/>
    <w:basedOn w:val="Navaden"/>
    <w:next w:val="Navaden"/>
    <w:rsid w:val="007F3892"/>
    <w:pPr>
      <w:keepNext/>
      <w:keepLines/>
      <w:overflowPunct w:val="0"/>
      <w:autoSpaceDE w:val="0"/>
      <w:autoSpaceDN w:val="0"/>
      <w:adjustRightInd w:val="0"/>
      <w:spacing w:before="120" w:after="120"/>
      <w:ind w:left="284"/>
      <w:textAlignment w:val="baseline"/>
    </w:pPr>
    <w:rPr>
      <w:rFonts w:ascii="Arial" w:hAnsi="Arial"/>
      <w:sz w:val="2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818">
      <w:bodyDiv w:val="1"/>
      <w:marLeft w:val="0"/>
      <w:marRight w:val="0"/>
      <w:marTop w:val="0"/>
      <w:marBottom w:val="0"/>
      <w:divBdr>
        <w:top w:val="none" w:sz="0" w:space="0" w:color="auto"/>
        <w:left w:val="none" w:sz="0" w:space="0" w:color="auto"/>
        <w:bottom w:val="none" w:sz="0" w:space="0" w:color="auto"/>
        <w:right w:val="none" w:sz="0" w:space="0" w:color="auto"/>
      </w:divBdr>
    </w:div>
    <w:div w:id="203829262">
      <w:bodyDiv w:val="1"/>
      <w:marLeft w:val="0"/>
      <w:marRight w:val="0"/>
      <w:marTop w:val="0"/>
      <w:marBottom w:val="0"/>
      <w:divBdr>
        <w:top w:val="none" w:sz="0" w:space="0" w:color="auto"/>
        <w:left w:val="none" w:sz="0" w:space="0" w:color="auto"/>
        <w:bottom w:val="none" w:sz="0" w:space="0" w:color="auto"/>
        <w:right w:val="none" w:sz="0" w:space="0" w:color="auto"/>
      </w:divBdr>
    </w:div>
    <w:div w:id="517546718">
      <w:bodyDiv w:val="1"/>
      <w:marLeft w:val="0"/>
      <w:marRight w:val="0"/>
      <w:marTop w:val="0"/>
      <w:marBottom w:val="0"/>
      <w:divBdr>
        <w:top w:val="none" w:sz="0" w:space="0" w:color="auto"/>
        <w:left w:val="none" w:sz="0" w:space="0" w:color="auto"/>
        <w:bottom w:val="none" w:sz="0" w:space="0" w:color="auto"/>
        <w:right w:val="none" w:sz="0" w:space="0" w:color="auto"/>
      </w:divBdr>
    </w:div>
    <w:div w:id="565916570">
      <w:bodyDiv w:val="1"/>
      <w:marLeft w:val="0"/>
      <w:marRight w:val="0"/>
      <w:marTop w:val="0"/>
      <w:marBottom w:val="0"/>
      <w:divBdr>
        <w:top w:val="none" w:sz="0" w:space="0" w:color="auto"/>
        <w:left w:val="none" w:sz="0" w:space="0" w:color="auto"/>
        <w:bottom w:val="none" w:sz="0" w:space="0" w:color="auto"/>
        <w:right w:val="none" w:sz="0" w:space="0" w:color="auto"/>
      </w:divBdr>
    </w:div>
    <w:div w:id="576938275">
      <w:bodyDiv w:val="1"/>
      <w:marLeft w:val="0"/>
      <w:marRight w:val="0"/>
      <w:marTop w:val="0"/>
      <w:marBottom w:val="0"/>
      <w:divBdr>
        <w:top w:val="none" w:sz="0" w:space="0" w:color="auto"/>
        <w:left w:val="none" w:sz="0" w:space="0" w:color="auto"/>
        <w:bottom w:val="none" w:sz="0" w:space="0" w:color="auto"/>
        <w:right w:val="none" w:sz="0" w:space="0" w:color="auto"/>
      </w:divBdr>
    </w:div>
    <w:div w:id="803624286">
      <w:bodyDiv w:val="1"/>
      <w:marLeft w:val="0"/>
      <w:marRight w:val="0"/>
      <w:marTop w:val="0"/>
      <w:marBottom w:val="0"/>
      <w:divBdr>
        <w:top w:val="none" w:sz="0" w:space="0" w:color="auto"/>
        <w:left w:val="none" w:sz="0" w:space="0" w:color="auto"/>
        <w:bottom w:val="none" w:sz="0" w:space="0" w:color="auto"/>
        <w:right w:val="none" w:sz="0" w:space="0" w:color="auto"/>
      </w:divBdr>
    </w:div>
    <w:div w:id="1247962198">
      <w:bodyDiv w:val="1"/>
      <w:marLeft w:val="0"/>
      <w:marRight w:val="0"/>
      <w:marTop w:val="0"/>
      <w:marBottom w:val="0"/>
      <w:divBdr>
        <w:top w:val="none" w:sz="0" w:space="0" w:color="auto"/>
        <w:left w:val="none" w:sz="0" w:space="0" w:color="auto"/>
        <w:bottom w:val="none" w:sz="0" w:space="0" w:color="auto"/>
        <w:right w:val="none" w:sz="0" w:space="0" w:color="auto"/>
      </w:divBdr>
    </w:div>
    <w:div w:id="1308435021">
      <w:bodyDiv w:val="1"/>
      <w:marLeft w:val="0"/>
      <w:marRight w:val="0"/>
      <w:marTop w:val="0"/>
      <w:marBottom w:val="0"/>
      <w:divBdr>
        <w:top w:val="none" w:sz="0" w:space="0" w:color="auto"/>
        <w:left w:val="none" w:sz="0" w:space="0" w:color="auto"/>
        <w:bottom w:val="none" w:sz="0" w:space="0" w:color="auto"/>
        <w:right w:val="none" w:sz="0" w:space="0" w:color="auto"/>
      </w:divBdr>
    </w:div>
    <w:div w:id="1672685608">
      <w:bodyDiv w:val="1"/>
      <w:marLeft w:val="0"/>
      <w:marRight w:val="0"/>
      <w:marTop w:val="0"/>
      <w:marBottom w:val="0"/>
      <w:divBdr>
        <w:top w:val="none" w:sz="0" w:space="0" w:color="auto"/>
        <w:left w:val="none" w:sz="0" w:space="0" w:color="auto"/>
        <w:bottom w:val="none" w:sz="0" w:space="0" w:color="auto"/>
        <w:right w:val="none" w:sz="0" w:space="0" w:color="auto"/>
      </w:divBdr>
    </w:div>
    <w:div w:id="18116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3941F0-9008-4560-AA4F-D80F248B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1051</Words>
  <Characters>5995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Mullner Robert</dc:creator>
  <cp:lastModifiedBy>preglednik1</cp:lastModifiedBy>
  <cp:revision>6</cp:revision>
  <dcterms:created xsi:type="dcterms:W3CDTF">2023-07-05T13:04:00Z</dcterms:created>
  <dcterms:modified xsi:type="dcterms:W3CDTF">2023-11-30T11:31:00Z</dcterms:modified>
</cp:coreProperties>
</file>