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DCD" w:rsidRPr="00DF0B01" w:rsidRDefault="00261DCD" w:rsidP="00A95D80">
      <w:pPr>
        <w:pStyle w:val="Default"/>
        <w:rPr>
          <w:rFonts w:asciiTheme="minorHAnsi" w:hAnsiTheme="minorHAnsi" w:cstheme="minorHAnsi"/>
          <w:sz w:val="22"/>
          <w:szCs w:val="22"/>
        </w:rPr>
      </w:pPr>
      <w:r w:rsidRPr="00DF0B01">
        <w:rPr>
          <w:rFonts w:asciiTheme="minorHAnsi" w:hAnsiTheme="minorHAnsi" w:cstheme="minorHAnsi"/>
          <w:b/>
          <w:sz w:val="22"/>
          <w:szCs w:val="22"/>
        </w:rPr>
        <w:t>K</w:t>
      </w:r>
      <w:r w:rsidR="008061D8" w:rsidRPr="00DF0B01">
        <w:rPr>
          <w:rFonts w:asciiTheme="minorHAnsi" w:hAnsiTheme="minorHAnsi" w:cstheme="minorHAnsi"/>
          <w:b/>
          <w:sz w:val="22"/>
          <w:szCs w:val="22"/>
        </w:rPr>
        <w:t xml:space="preserve">RAJEVNA </w:t>
      </w:r>
      <w:r w:rsidRPr="00DF0B01">
        <w:rPr>
          <w:rFonts w:asciiTheme="minorHAnsi" w:hAnsiTheme="minorHAnsi" w:cstheme="minorHAnsi"/>
          <w:b/>
          <w:sz w:val="22"/>
          <w:szCs w:val="22"/>
        </w:rPr>
        <w:t>S</w:t>
      </w:r>
      <w:r w:rsidR="008061D8" w:rsidRPr="00DF0B01">
        <w:rPr>
          <w:rFonts w:asciiTheme="minorHAnsi" w:hAnsiTheme="minorHAnsi" w:cstheme="minorHAnsi"/>
          <w:b/>
          <w:sz w:val="22"/>
          <w:szCs w:val="22"/>
        </w:rPr>
        <w:t>KUPNOST</w:t>
      </w:r>
      <w:r w:rsidRPr="00DF0B01">
        <w:rPr>
          <w:rFonts w:asciiTheme="minorHAnsi" w:hAnsiTheme="minorHAnsi" w:cstheme="minorHAnsi"/>
          <w:b/>
          <w:sz w:val="22"/>
          <w:szCs w:val="22"/>
        </w:rPr>
        <w:t xml:space="preserve">  LOKEV</w:t>
      </w:r>
    </w:p>
    <w:p w:rsidR="00862ED1" w:rsidRPr="00DF0B01" w:rsidRDefault="00261DCD" w:rsidP="00862ED1">
      <w:pPr>
        <w:tabs>
          <w:tab w:val="left" w:pos="6945"/>
        </w:tabs>
        <w:rPr>
          <w:rFonts w:asciiTheme="minorHAnsi" w:hAnsiTheme="minorHAnsi" w:cstheme="minorHAnsi"/>
          <w:b/>
          <w:sz w:val="22"/>
          <w:szCs w:val="22"/>
        </w:rPr>
      </w:pPr>
      <w:r w:rsidRPr="00DF0B01">
        <w:rPr>
          <w:rFonts w:asciiTheme="minorHAnsi" w:hAnsiTheme="minorHAnsi" w:cstheme="minorHAnsi"/>
          <w:b/>
          <w:sz w:val="22"/>
          <w:szCs w:val="22"/>
        </w:rPr>
        <w:t>Lokev 139,  6219</w:t>
      </w:r>
      <w:r w:rsidR="00FA5BF6" w:rsidRPr="00DF0B01">
        <w:rPr>
          <w:rFonts w:asciiTheme="minorHAnsi" w:hAnsiTheme="minorHAnsi" w:cstheme="minorHAnsi"/>
          <w:b/>
          <w:sz w:val="22"/>
          <w:szCs w:val="22"/>
        </w:rPr>
        <w:t xml:space="preserve"> Lo</w:t>
      </w:r>
      <w:r w:rsidRPr="00DF0B01">
        <w:rPr>
          <w:rFonts w:asciiTheme="minorHAnsi" w:hAnsiTheme="minorHAnsi" w:cstheme="minorHAnsi"/>
          <w:b/>
          <w:sz w:val="22"/>
          <w:szCs w:val="22"/>
        </w:rPr>
        <w:t>kev</w:t>
      </w:r>
      <w:r w:rsidR="00E63DA5" w:rsidRPr="00DF0B01">
        <w:rPr>
          <w:rFonts w:asciiTheme="minorHAnsi" w:hAnsiTheme="minorHAnsi" w:cstheme="minorHAnsi"/>
          <w:b/>
          <w:sz w:val="22"/>
          <w:szCs w:val="22"/>
        </w:rPr>
        <w:tab/>
      </w:r>
      <w:r w:rsidRPr="00DF0B01">
        <w:rPr>
          <w:rFonts w:asciiTheme="minorHAnsi" w:hAnsiTheme="minorHAnsi" w:cstheme="minorHAnsi"/>
          <w:b/>
          <w:sz w:val="22"/>
          <w:szCs w:val="22"/>
        </w:rPr>
        <w:br/>
        <w:t>Matična številka: 5029058000</w:t>
      </w:r>
      <w:r w:rsidRPr="00DF0B01">
        <w:rPr>
          <w:rFonts w:asciiTheme="minorHAnsi" w:hAnsiTheme="minorHAnsi" w:cstheme="minorHAnsi"/>
          <w:b/>
          <w:sz w:val="22"/>
          <w:szCs w:val="22"/>
        </w:rPr>
        <w:br/>
        <w:t>Davčna št.: 56919778</w:t>
      </w:r>
    </w:p>
    <w:p w:rsidR="00862ED1" w:rsidRPr="00DF0B01" w:rsidRDefault="00261DCD" w:rsidP="00862ED1">
      <w:pPr>
        <w:tabs>
          <w:tab w:val="left" w:pos="6945"/>
        </w:tabs>
        <w:rPr>
          <w:rFonts w:asciiTheme="minorHAnsi" w:hAnsiTheme="minorHAnsi" w:cstheme="minorHAnsi"/>
          <w:b/>
          <w:sz w:val="22"/>
          <w:szCs w:val="22"/>
        </w:rPr>
      </w:pPr>
      <w:proofErr w:type="spellStart"/>
      <w:r w:rsidRPr="00DF0B01">
        <w:rPr>
          <w:rFonts w:asciiTheme="minorHAnsi" w:hAnsiTheme="minorHAnsi" w:cstheme="minorHAnsi"/>
          <w:b/>
          <w:sz w:val="22"/>
          <w:szCs w:val="22"/>
        </w:rPr>
        <w:t>Trr</w:t>
      </w:r>
      <w:proofErr w:type="spellEnd"/>
      <w:r w:rsidRPr="00DF0B01">
        <w:rPr>
          <w:rFonts w:asciiTheme="minorHAnsi" w:hAnsiTheme="minorHAnsi" w:cstheme="minorHAnsi"/>
          <w:b/>
          <w:sz w:val="22"/>
          <w:szCs w:val="22"/>
        </w:rPr>
        <w:t xml:space="preserve">: </w:t>
      </w:r>
      <w:r w:rsidR="00862ED1" w:rsidRPr="00DF0B01">
        <w:rPr>
          <w:rFonts w:asciiTheme="minorHAnsi" w:hAnsiTheme="minorHAnsi" w:cstheme="minorHAnsi"/>
          <w:b/>
          <w:sz w:val="22"/>
          <w:szCs w:val="22"/>
        </w:rPr>
        <w:t>SI56 0110 0600 8335 330</w:t>
      </w:r>
    </w:p>
    <w:p w:rsidR="00862ED1" w:rsidRPr="00DF0B01" w:rsidRDefault="00862ED1" w:rsidP="00862ED1">
      <w:pPr>
        <w:tabs>
          <w:tab w:val="left" w:pos="6945"/>
        </w:tabs>
        <w:rPr>
          <w:rFonts w:asciiTheme="minorHAnsi" w:hAnsiTheme="minorHAnsi" w:cstheme="minorHAnsi"/>
          <w:b/>
        </w:rPr>
      </w:pPr>
    </w:p>
    <w:p w:rsidR="0009431C" w:rsidRPr="00DF0B01" w:rsidRDefault="0009431C" w:rsidP="0009431C">
      <w:pPr>
        <w:rPr>
          <w:rFonts w:asciiTheme="minorHAnsi" w:hAnsiTheme="minorHAnsi" w:cstheme="minorHAnsi"/>
        </w:rPr>
      </w:pPr>
      <w:r w:rsidRPr="00DF0B01">
        <w:rPr>
          <w:rFonts w:asciiTheme="minorHAnsi" w:hAnsiTheme="minorHAnsi" w:cstheme="minorHAnsi"/>
        </w:rPr>
        <w:t xml:space="preserve">Datum: </w:t>
      </w:r>
      <w:r w:rsidR="00413B72">
        <w:rPr>
          <w:rFonts w:asciiTheme="minorHAnsi" w:hAnsiTheme="minorHAnsi" w:cstheme="minorHAnsi"/>
        </w:rPr>
        <w:t>14.02.2024</w:t>
      </w:r>
    </w:p>
    <w:p w:rsidR="0009431C" w:rsidRPr="00DF0B01" w:rsidRDefault="0009431C" w:rsidP="00FC52A6">
      <w:pPr>
        <w:pStyle w:val="Default"/>
        <w:jc w:val="center"/>
        <w:rPr>
          <w:rFonts w:asciiTheme="minorHAnsi" w:hAnsiTheme="minorHAnsi" w:cstheme="minorHAnsi"/>
          <w:b/>
          <w:sz w:val="28"/>
          <w:szCs w:val="28"/>
        </w:rPr>
      </w:pPr>
      <w:r w:rsidRPr="00DF0B01">
        <w:rPr>
          <w:rFonts w:asciiTheme="minorHAnsi" w:hAnsiTheme="minorHAnsi" w:cstheme="minorHAnsi"/>
          <w:b/>
          <w:sz w:val="28"/>
          <w:szCs w:val="28"/>
        </w:rPr>
        <w:t>ZAPISNIK</w:t>
      </w:r>
    </w:p>
    <w:p w:rsidR="0020461A" w:rsidRPr="00DF0B01" w:rsidRDefault="0020461A" w:rsidP="0009431C">
      <w:pPr>
        <w:autoSpaceDE w:val="0"/>
        <w:autoSpaceDN w:val="0"/>
        <w:adjustRightInd w:val="0"/>
        <w:jc w:val="both"/>
        <w:rPr>
          <w:rFonts w:asciiTheme="minorHAnsi" w:eastAsiaTheme="minorHAnsi" w:hAnsiTheme="minorHAnsi" w:cstheme="minorHAnsi"/>
          <w:color w:val="000000"/>
          <w:lang w:eastAsia="en-US"/>
        </w:rPr>
      </w:pPr>
    </w:p>
    <w:p w:rsidR="0009431C" w:rsidRPr="00DF0B01" w:rsidRDefault="00413B72" w:rsidP="0009431C">
      <w:pPr>
        <w:autoSpaceDE w:val="0"/>
        <w:autoSpaceDN w:val="0"/>
        <w:adjustRightInd w:val="0"/>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07</w:t>
      </w:r>
      <w:r w:rsidR="0009431C" w:rsidRPr="00DF0B01">
        <w:rPr>
          <w:rFonts w:asciiTheme="minorHAnsi" w:eastAsiaTheme="minorHAnsi" w:hAnsiTheme="minorHAnsi" w:cstheme="minorHAnsi"/>
          <w:color w:val="000000"/>
          <w:lang w:eastAsia="en-US"/>
        </w:rPr>
        <w:t xml:space="preserve"> seje Sveta krajevne skupnosti Lokev, ki je potekala v </w:t>
      </w:r>
      <w:r w:rsidR="009D0172" w:rsidRPr="00DF0B01">
        <w:rPr>
          <w:rFonts w:asciiTheme="minorHAnsi" w:eastAsiaTheme="minorHAnsi" w:hAnsiTheme="minorHAnsi" w:cstheme="minorHAnsi"/>
          <w:color w:val="000000"/>
          <w:lang w:eastAsia="en-US"/>
        </w:rPr>
        <w:t>torek</w:t>
      </w:r>
      <w:r w:rsidR="0009431C" w:rsidRPr="00DF0B01">
        <w:rPr>
          <w:rFonts w:asciiTheme="minorHAnsi" w:eastAsiaTheme="minorHAnsi" w:hAnsiTheme="minorHAnsi" w:cstheme="minorHAnsi"/>
          <w:color w:val="000000"/>
          <w:lang w:eastAsia="en-US"/>
        </w:rPr>
        <w:t xml:space="preserve">, </w:t>
      </w:r>
      <w:r>
        <w:rPr>
          <w:rFonts w:asciiTheme="minorHAnsi" w:eastAsiaTheme="minorHAnsi" w:hAnsiTheme="minorHAnsi" w:cstheme="minorHAnsi"/>
          <w:color w:val="000000"/>
          <w:lang w:eastAsia="en-US"/>
        </w:rPr>
        <w:t>13</w:t>
      </w:r>
      <w:r w:rsidR="00C513E1" w:rsidRPr="00DF0B01">
        <w:rPr>
          <w:rFonts w:asciiTheme="minorHAnsi" w:eastAsiaTheme="minorHAnsi" w:hAnsiTheme="minorHAnsi" w:cstheme="minorHAnsi"/>
          <w:color w:val="000000"/>
          <w:lang w:eastAsia="en-US"/>
        </w:rPr>
        <w:t>.</w:t>
      </w:r>
      <w:r>
        <w:rPr>
          <w:rFonts w:asciiTheme="minorHAnsi" w:eastAsiaTheme="minorHAnsi" w:hAnsiTheme="minorHAnsi" w:cstheme="minorHAnsi"/>
          <w:color w:val="000000"/>
          <w:lang w:eastAsia="en-US"/>
        </w:rPr>
        <w:t>02</w:t>
      </w:r>
      <w:r w:rsidR="0009431C" w:rsidRPr="00DF0B01">
        <w:rPr>
          <w:rFonts w:asciiTheme="minorHAnsi" w:eastAsiaTheme="minorHAnsi" w:hAnsiTheme="minorHAnsi" w:cstheme="minorHAnsi"/>
          <w:color w:val="000000"/>
          <w:lang w:eastAsia="en-US"/>
        </w:rPr>
        <w:t>.20</w:t>
      </w:r>
      <w:r w:rsidR="00862ED1" w:rsidRPr="00DF0B01">
        <w:rPr>
          <w:rFonts w:asciiTheme="minorHAnsi" w:eastAsiaTheme="minorHAnsi" w:hAnsiTheme="minorHAnsi" w:cstheme="minorHAnsi"/>
          <w:color w:val="000000"/>
          <w:lang w:eastAsia="en-US"/>
        </w:rPr>
        <w:t>2</w:t>
      </w:r>
      <w:r>
        <w:rPr>
          <w:rFonts w:asciiTheme="minorHAnsi" w:eastAsiaTheme="minorHAnsi" w:hAnsiTheme="minorHAnsi" w:cstheme="minorHAnsi"/>
          <w:color w:val="000000"/>
          <w:lang w:eastAsia="en-US"/>
        </w:rPr>
        <w:t>4</w:t>
      </w:r>
      <w:r w:rsidR="0009431C" w:rsidRPr="00DF0B01">
        <w:rPr>
          <w:rFonts w:asciiTheme="minorHAnsi" w:eastAsiaTheme="minorHAnsi" w:hAnsiTheme="minorHAnsi" w:cstheme="minorHAnsi"/>
          <w:color w:val="000000"/>
          <w:lang w:eastAsia="en-US"/>
        </w:rPr>
        <w:t xml:space="preserve"> v prostorih  krajevne skupnosti Lokev, z začetkom ob </w:t>
      </w:r>
      <w:r w:rsidR="00875563">
        <w:rPr>
          <w:rFonts w:asciiTheme="minorHAnsi" w:eastAsiaTheme="minorHAnsi" w:hAnsiTheme="minorHAnsi" w:cstheme="minorHAnsi"/>
          <w:color w:val="000000"/>
          <w:lang w:eastAsia="en-US"/>
        </w:rPr>
        <w:t>20</w:t>
      </w:r>
      <w:r w:rsidR="0009431C" w:rsidRPr="00DF0B01">
        <w:rPr>
          <w:rFonts w:asciiTheme="minorHAnsi" w:eastAsiaTheme="minorHAnsi" w:hAnsiTheme="minorHAnsi" w:cstheme="minorHAnsi"/>
          <w:color w:val="000000"/>
          <w:lang w:eastAsia="en-US"/>
        </w:rPr>
        <w:t>.</w:t>
      </w:r>
      <w:r w:rsidR="00F80D1C" w:rsidRPr="00DF0B01">
        <w:rPr>
          <w:rFonts w:asciiTheme="minorHAnsi" w:eastAsiaTheme="minorHAnsi" w:hAnsiTheme="minorHAnsi" w:cstheme="minorHAnsi"/>
          <w:color w:val="000000"/>
          <w:lang w:eastAsia="en-US"/>
        </w:rPr>
        <w:t>0</w:t>
      </w:r>
      <w:r w:rsidR="0009431C" w:rsidRPr="00DF0B01">
        <w:rPr>
          <w:rFonts w:asciiTheme="minorHAnsi" w:eastAsiaTheme="minorHAnsi" w:hAnsiTheme="minorHAnsi" w:cstheme="minorHAnsi"/>
          <w:color w:val="000000"/>
          <w:lang w:eastAsia="en-US"/>
        </w:rPr>
        <w:t>0 uri.</w:t>
      </w:r>
    </w:p>
    <w:p w:rsidR="0009431C" w:rsidRPr="00DF0B01" w:rsidRDefault="0009431C" w:rsidP="0009431C">
      <w:pPr>
        <w:autoSpaceDE w:val="0"/>
        <w:autoSpaceDN w:val="0"/>
        <w:adjustRightInd w:val="0"/>
        <w:rPr>
          <w:rFonts w:asciiTheme="minorHAnsi" w:eastAsiaTheme="minorHAnsi" w:hAnsiTheme="minorHAnsi" w:cstheme="minorHAnsi"/>
          <w:color w:val="000000"/>
          <w:lang w:eastAsia="en-US"/>
        </w:rPr>
      </w:pPr>
    </w:p>
    <w:p w:rsidR="0009431C" w:rsidRPr="00DF0B01" w:rsidRDefault="0009431C" w:rsidP="0009431C">
      <w:pPr>
        <w:autoSpaceDE w:val="0"/>
        <w:autoSpaceDN w:val="0"/>
        <w:adjustRightInd w:val="0"/>
        <w:rPr>
          <w:rFonts w:asciiTheme="minorHAnsi" w:eastAsiaTheme="minorHAnsi" w:hAnsiTheme="minorHAnsi" w:cstheme="minorHAnsi"/>
          <w:color w:val="000000"/>
          <w:lang w:eastAsia="en-US"/>
        </w:rPr>
      </w:pPr>
      <w:r w:rsidRPr="00DF0B01">
        <w:rPr>
          <w:rFonts w:asciiTheme="minorHAnsi" w:eastAsiaTheme="minorHAnsi" w:hAnsiTheme="minorHAnsi" w:cstheme="minorHAnsi"/>
          <w:color w:val="000000"/>
          <w:lang w:eastAsia="en-US"/>
        </w:rPr>
        <w:t xml:space="preserve">Prisotni člani Sveta KS Lokev: </w:t>
      </w:r>
    </w:p>
    <w:p w:rsidR="0009431C" w:rsidRPr="00DF0B01" w:rsidRDefault="00F80D1C" w:rsidP="0009431C">
      <w:pPr>
        <w:autoSpaceDE w:val="0"/>
        <w:autoSpaceDN w:val="0"/>
        <w:adjustRightInd w:val="0"/>
        <w:rPr>
          <w:rFonts w:asciiTheme="minorHAnsi" w:eastAsiaTheme="minorHAnsi" w:hAnsiTheme="minorHAnsi" w:cstheme="minorHAnsi"/>
          <w:color w:val="000000"/>
          <w:lang w:eastAsia="en-US"/>
        </w:rPr>
      </w:pPr>
      <w:r w:rsidRPr="00DF0B01">
        <w:rPr>
          <w:rFonts w:asciiTheme="minorHAnsi" w:eastAsiaTheme="minorHAnsi" w:hAnsiTheme="minorHAnsi" w:cstheme="minorHAnsi"/>
          <w:color w:val="000000"/>
          <w:lang w:eastAsia="en-US"/>
        </w:rPr>
        <w:t xml:space="preserve">Robert Müllner, </w:t>
      </w:r>
      <w:r w:rsidR="006A13C7" w:rsidRPr="00DF0B01">
        <w:rPr>
          <w:rFonts w:asciiTheme="minorHAnsi" w:eastAsiaTheme="minorHAnsi" w:hAnsiTheme="minorHAnsi" w:cstheme="minorHAnsi"/>
          <w:color w:val="000000"/>
          <w:lang w:eastAsia="en-US"/>
        </w:rPr>
        <w:t xml:space="preserve">Katja Grandič, </w:t>
      </w:r>
      <w:r w:rsidR="00413B72" w:rsidRPr="00DF0B01">
        <w:rPr>
          <w:rFonts w:asciiTheme="minorHAnsi" w:eastAsiaTheme="minorHAnsi" w:hAnsiTheme="minorHAnsi" w:cstheme="minorHAnsi"/>
          <w:lang w:eastAsia="en-US"/>
        </w:rPr>
        <w:t>Gorazd Cerkvenik</w:t>
      </w:r>
      <w:r w:rsidR="006A13C7" w:rsidRPr="00DF0B01">
        <w:rPr>
          <w:rFonts w:asciiTheme="minorHAnsi" w:eastAsiaTheme="minorHAnsi" w:hAnsiTheme="minorHAnsi" w:cstheme="minorHAnsi"/>
          <w:color w:val="000000"/>
          <w:lang w:eastAsia="en-US"/>
        </w:rPr>
        <w:t xml:space="preserve">, </w:t>
      </w:r>
      <w:r w:rsidR="00C513E1" w:rsidRPr="00DF0B01">
        <w:rPr>
          <w:rFonts w:asciiTheme="minorHAnsi" w:eastAsiaTheme="minorHAnsi" w:hAnsiTheme="minorHAnsi" w:cstheme="minorHAnsi"/>
          <w:lang w:eastAsia="en-US"/>
        </w:rPr>
        <w:t>Mojca Culot, Leo Ban</w:t>
      </w:r>
      <w:r w:rsidR="0009431C" w:rsidRPr="00DF0B01">
        <w:rPr>
          <w:rFonts w:asciiTheme="minorHAnsi" w:eastAsiaTheme="minorHAnsi" w:hAnsiTheme="minorHAnsi" w:cstheme="minorHAnsi"/>
          <w:color w:val="000000"/>
          <w:lang w:eastAsia="en-US"/>
        </w:rPr>
        <w:t xml:space="preserve"> in Matej Frankovič.</w:t>
      </w:r>
    </w:p>
    <w:p w:rsidR="00DF0B01" w:rsidRDefault="00413B72" w:rsidP="0009431C">
      <w:pPr>
        <w:autoSpaceDE w:val="0"/>
        <w:autoSpaceDN w:val="0"/>
        <w:adjustRightInd w:val="0"/>
        <w:rPr>
          <w:rFonts w:asciiTheme="minorHAnsi" w:eastAsiaTheme="minorHAnsi" w:hAnsiTheme="minorHAnsi" w:cstheme="minorHAnsi"/>
          <w:color w:val="000000"/>
          <w:lang w:eastAsia="en-US"/>
        </w:rPr>
      </w:pPr>
      <w:r>
        <w:rPr>
          <w:rFonts w:asciiTheme="minorHAnsi" w:eastAsiaTheme="minorHAnsi" w:hAnsiTheme="minorHAnsi" w:cstheme="minorHAnsi"/>
          <w:lang w:eastAsia="en-US"/>
        </w:rPr>
        <w:t>Odsotna</w:t>
      </w:r>
      <w:r w:rsidR="009D0172" w:rsidRPr="00DF0B01">
        <w:rPr>
          <w:rFonts w:asciiTheme="minorHAnsi" w:eastAsiaTheme="minorHAnsi" w:hAnsiTheme="minorHAnsi" w:cstheme="minorHAnsi"/>
          <w:lang w:eastAsia="en-US"/>
        </w:rPr>
        <w:t xml:space="preserve"> član</w:t>
      </w:r>
      <w:r>
        <w:rPr>
          <w:rFonts w:asciiTheme="minorHAnsi" w:eastAsiaTheme="minorHAnsi" w:hAnsiTheme="minorHAnsi" w:cstheme="minorHAnsi"/>
          <w:lang w:eastAsia="en-US"/>
        </w:rPr>
        <w:t>ica:</w:t>
      </w:r>
      <w:r w:rsidRPr="00413B72">
        <w:rPr>
          <w:rFonts w:asciiTheme="minorHAnsi" w:eastAsiaTheme="minorHAnsi" w:hAnsiTheme="minorHAnsi" w:cstheme="minorHAnsi"/>
          <w:color w:val="000000"/>
          <w:lang w:eastAsia="en-US"/>
        </w:rPr>
        <w:t xml:space="preserve"> </w:t>
      </w:r>
      <w:r w:rsidRPr="00DF0B01">
        <w:rPr>
          <w:rFonts w:asciiTheme="minorHAnsi" w:eastAsiaTheme="minorHAnsi" w:hAnsiTheme="minorHAnsi" w:cstheme="minorHAnsi"/>
          <w:color w:val="000000"/>
          <w:lang w:eastAsia="en-US"/>
        </w:rPr>
        <w:t>Saška Praprotnik</w:t>
      </w:r>
    </w:p>
    <w:p w:rsidR="00413B72" w:rsidRPr="00DF0B01" w:rsidRDefault="00413B72" w:rsidP="0009431C">
      <w:pPr>
        <w:autoSpaceDE w:val="0"/>
        <w:autoSpaceDN w:val="0"/>
        <w:adjustRightInd w:val="0"/>
        <w:rPr>
          <w:rFonts w:asciiTheme="minorHAnsi" w:eastAsiaTheme="minorHAnsi" w:hAnsiTheme="minorHAnsi" w:cstheme="minorHAnsi"/>
          <w:lang w:eastAsia="en-US"/>
        </w:rPr>
      </w:pPr>
    </w:p>
    <w:p w:rsidR="0009431C" w:rsidRPr="00DF0B01" w:rsidRDefault="00724DE2" w:rsidP="0009431C">
      <w:pPr>
        <w:autoSpaceDE w:val="0"/>
        <w:autoSpaceDN w:val="0"/>
        <w:adjustRightInd w:val="0"/>
        <w:jc w:val="both"/>
        <w:rPr>
          <w:rFonts w:asciiTheme="minorHAnsi" w:eastAsiaTheme="minorHAnsi" w:hAnsiTheme="minorHAnsi" w:cstheme="minorHAnsi"/>
          <w:color w:val="000000"/>
          <w:lang w:eastAsia="en-US"/>
        </w:rPr>
      </w:pPr>
      <w:r w:rsidRPr="00DF0B01">
        <w:rPr>
          <w:rFonts w:asciiTheme="minorHAnsi" w:eastAsiaTheme="minorHAnsi" w:hAnsiTheme="minorHAnsi" w:cstheme="minorHAnsi"/>
          <w:color w:val="000000"/>
          <w:lang w:eastAsia="en-US"/>
        </w:rPr>
        <w:t xml:space="preserve">V uvodu je predsednik Sveta KS Lokev </w:t>
      </w:r>
      <w:r w:rsidR="006A13C7" w:rsidRPr="00DF0B01">
        <w:rPr>
          <w:rFonts w:asciiTheme="minorHAnsi" w:eastAsiaTheme="minorHAnsi" w:hAnsiTheme="minorHAnsi" w:cstheme="minorHAnsi"/>
          <w:color w:val="000000"/>
          <w:lang w:eastAsia="en-US"/>
        </w:rPr>
        <w:t>Robert Müllner</w:t>
      </w:r>
      <w:r w:rsidRPr="00DF0B01">
        <w:rPr>
          <w:rFonts w:asciiTheme="minorHAnsi" w:eastAsiaTheme="minorHAnsi" w:hAnsiTheme="minorHAnsi" w:cstheme="minorHAnsi"/>
          <w:color w:val="000000"/>
          <w:lang w:eastAsia="en-US"/>
        </w:rPr>
        <w:t xml:space="preserve"> podal v sprejem naslednji,</w:t>
      </w:r>
    </w:p>
    <w:p w:rsidR="0009431C" w:rsidRPr="00DF0B01" w:rsidRDefault="0009431C" w:rsidP="0009431C">
      <w:pPr>
        <w:autoSpaceDE w:val="0"/>
        <w:autoSpaceDN w:val="0"/>
        <w:adjustRightInd w:val="0"/>
        <w:jc w:val="both"/>
        <w:rPr>
          <w:rFonts w:asciiTheme="minorHAnsi" w:eastAsiaTheme="minorHAnsi" w:hAnsiTheme="minorHAnsi" w:cstheme="minorHAnsi"/>
          <w:color w:val="000000"/>
          <w:lang w:eastAsia="en-US"/>
        </w:rPr>
      </w:pPr>
    </w:p>
    <w:p w:rsidR="0009431C" w:rsidRPr="00DF0B01" w:rsidRDefault="0009431C" w:rsidP="0009431C">
      <w:pPr>
        <w:autoSpaceDE w:val="0"/>
        <w:autoSpaceDN w:val="0"/>
        <w:adjustRightInd w:val="0"/>
        <w:jc w:val="both"/>
        <w:rPr>
          <w:rFonts w:asciiTheme="minorHAnsi" w:eastAsiaTheme="minorHAnsi" w:hAnsiTheme="minorHAnsi" w:cstheme="minorHAnsi"/>
          <w:color w:val="000000"/>
          <w:lang w:eastAsia="en-US"/>
        </w:rPr>
      </w:pPr>
      <w:r w:rsidRPr="00DF0B01">
        <w:rPr>
          <w:rFonts w:asciiTheme="minorHAnsi" w:eastAsiaTheme="minorHAnsi" w:hAnsiTheme="minorHAnsi" w:cstheme="minorHAnsi"/>
          <w:b/>
          <w:color w:val="000000"/>
          <w:lang w:eastAsia="en-US"/>
        </w:rPr>
        <w:t>DNEVNI RED</w:t>
      </w:r>
      <w:r w:rsidRPr="00DF0B01">
        <w:rPr>
          <w:rFonts w:asciiTheme="minorHAnsi" w:eastAsiaTheme="minorHAnsi" w:hAnsiTheme="minorHAnsi" w:cstheme="minorHAnsi"/>
          <w:color w:val="000000"/>
          <w:lang w:eastAsia="en-US"/>
        </w:rPr>
        <w:t xml:space="preserve">: </w:t>
      </w:r>
    </w:p>
    <w:p w:rsidR="00413B72" w:rsidRPr="006D14B5" w:rsidRDefault="00413B72" w:rsidP="00413B72">
      <w:pPr>
        <w:pStyle w:val="Default"/>
        <w:numPr>
          <w:ilvl w:val="0"/>
          <w:numId w:val="12"/>
        </w:numPr>
        <w:spacing w:after="18"/>
        <w:rPr>
          <w:b/>
          <w:bCs/>
        </w:rPr>
      </w:pPr>
      <w:r>
        <w:rPr>
          <w:b/>
          <w:bCs/>
        </w:rPr>
        <w:t>Pregled zapisnika in pregled realizacije sklepov 06. seje Sveta KS Lokev</w:t>
      </w:r>
    </w:p>
    <w:p w:rsidR="00413B72" w:rsidRPr="006D14B5" w:rsidRDefault="00413B72" w:rsidP="00413B72">
      <w:pPr>
        <w:pStyle w:val="Odstavekseznama"/>
        <w:numPr>
          <w:ilvl w:val="0"/>
          <w:numId w:val="12"/>
        </w:numPr>
        <w:jc w:val="both"/>
        <w:rPr>
          <w:b/>
        </w:rPr>
      </w:pPr>
      <w:r>
        <w:rPr>
          <w:b/>
          <w:bCs/>
        </w:rPr>
        <w:t>Pregled poročila o opravljenem delu in o poteku tekočih investicij  KS Lokev</w:t>
      </w:r>
    </w:p>
    <w:p w:rsidR="00413B72" w:rsidRDefault="00413B72" w:rsidP="00413B72">
      <w:pPr>
        <w:pStyle w:val="Odstavekseznama"/>
        <w:numPr>
          <w:ilvl w:val="0"/>
          <w:numId w:val="12"/>
        </w:numPr>
        <w:jc w:val="both"/>
        <w:rPr>
          <w:b/>
        </w:rPr>
      </w:pPr>
      <w:r>
        <w:rPr>
          <w:b/>
        </w:rPr>
        <w:t>Določitev datuma Zbora krajanov za leto 2024</w:t>
      </w:r>
    </w:p>
    <w:p w:rsidR="00413B72" w:rsidRPr="00605A64" w:rsidRDefault="00413B72" w:rsidP="00413B72">
      <w:pPr>
        <w:pStyle w:val="Odstavekseznama"/>
        <w:numPr>
          <w:ilvl w:val="0"/>
          <w:numId w:val="12"/>
        </w:numPr>
        <w:jc w:val="both"/>
        <w:rPr>
          <w:b/>
        </w:rPr>
      </w:pPr>
      <w:r>
        <w:rPr>
          <w:b/>
        </w:rPr>
        <w:t xml:space="preserve">Sprejem sklepa o razpisu natečaja za nakup 20 kamnitih napisnih tablic  </w:t>
      </w:r>
    </w:p>
    <w:p w:rsidR="00413B72" w:rsidRDefault="00413B72" w:rsidP="00413B72">
      <w:pPr>
        <w:pStyle w:val="Default"/>
        <w:numPr>
          <w:ilvl w:val="0"/>
          <w:numId w:val="12"/>
        </w:numPr>
        <w:spacing w:after="18"/>
        <w:rPr>
          <w:rFonts w:asciiTheme="minorHAnsi" w:hAnsiTheme="minorHAnsi" w:cstheme="minorHAnsi"/>
          <w:b/>
          <w:bCs/>
        </w:rPr>
      </w:pPr>
      <w:r>
        <w:rPr>
          <w:b/>
          <w:bCs/>
        </w:rPr>
        <w:t>Predlogi in pobude</w:t>
      </w:r>
    </w:p>
    <w:p w:rsidR="00862ED1" w:rsidRPr="00DF0B01" w:rsidRDefault="00862ED1" w:rsidP="006A13C7">
      <w:pPr>
        <w:pStyle w:val="Default"/>
        <w:spacing w:after="18"/>
        <w:ind w:left="720"/>
        <w:rPr>
          <w:rFonts w:asciiTheme="minorHAnsi" w:hAnsiTheme="minorHAnsi" w:cstheme="minorHAnsi"/>
        </w:rPr>
      </w:pPr>
    </w:p>
    <w:p w:rsidR="0009431C" w:rsidRPr="00DF0B01" w:rsidRDefault="0009431C" w:rsidP="0009431C">
      <w:pPr>
        <w:autoSpaceDE w:val="0"/>
        <w:autoSpaceDN w:val="0"/>
        <w:adjustRightInd w:val="0"/>
        <w:rPr>
          <w:rFonts w:asciiTheme="minorHAnsi" w:eastAsiaTheme="minorHAnsi" w:hAnsiTheme="minorHAnsi" w:cstheme="minorHAnsi"/>
          <w:color w:val="000000"/>
          <w:lang w:eastAsia="en-US"/>
        </w:rPr>
      </w:pPr>
      <w:r w:rsidRPr="00DF0B01">
        <w:rPr>
          <w:rFonts w:asciiTheme="minorHAnsi" w:eastAsiaTheme="minorHAnsi" w:hAnsiTheme="minorHAnsi" w:cstheme="minorHAnsi"/>
          <w:color w:val="000000"/>
          <w:lang w:eastAsia="en-US"/>
        </w:rPr>
        <w:t xml:space="preserve">Dnevni red je bil soglasno sprejet. </w:t>
      </w:r>
    </w:p>
    <w:p w:rsidR="00965C7B" w:rsidRPr="00DF0B01" w:rsidRDefault="00965C7B" w:rsidP="0009431C">
      <w:pPr>
        <w:autoSpaceDE w:val="0"/>
        <w:autoSpaceDN w:val="0"/>
        <w:adjustRightInd w:val="0"/>
        <w:rPr>
          <w:rFonts w:asciiTheme="minorHAnsi" w:eastAsiaTheme="minorHAnsi" w:hAnsiTheme="minorHAnsi" w:cstheme="minorHAnsi"/>
          <w:color w:val="000000"/>
          <w:lang w:eastAsia="en-US"/>
        </w:rPr>
      </w:pPr>
    </w:p>
    <w:p w:rsidR="00203E8D" w:rsidRPr="00DF0B01" w:rsidRDefault="00203E8D" w:rsidP="00203E8D">
      <w:pPr>
        <w:autoSpaceDE w:val="0"/>
        <w:autoSpaceDN w:val="0"/>
        <w:adjustRightInd w:val="0"/>
        <w:rPr>
          <w:rFonts w:asciiTheme="minorHAnsi" w:eastAsiaTheme="minorHAnsi" w:hAnsiTheme="minorHAnsi" w:cstheme="minorHAnsi"/>
          <w:b/>
          <w:bCs/>
          <w:color w:val="000000"/>
          <w:lang w:eastAsia="en-US"/>
        </w:rPr>
      </w:pPr>
      <w:r w:rsidRPr="00DF0B01">
        <w:rPr>
          <w:rFonts w:asciiTheme="minorHAnsi" w:eastAsiaTheme="minorHAnsi" w:hAnsiTheme="minorHAnsi" w:cstheme="minorHAnsi"/>
          <w:b/>
          <w:bCs/>
          <w:color w:val="000000"/>
          <w:lang w:eastAsia="en-US"/>
        </w:rPr>
        <w:t xml:space="preserve">K 1. točki dnevnega reda: </w:t>
      </w:r>
    </w:p>
    <w:p w:rsidR="00056426" w:rsidRPr="00DF0B01" w:rsidRDefault="00056426" w:rsidP="00056426">
      <w:pPr>
        <w:autoSpaceDE w:val="0"/>
        <w:autoSpaceDN w:val="0"/>
        <w:adjustRightInd w:val="0"/>
        <w:rPr>
          <w:rFonts w:asciiTheme="minorHAnsi" w:eastAsiaTheme="minorHAnsi" w:hAnsiTheme="minorHAnsi" w:cstheme="minorHAnsi"/>
          <w:color w:val="000000"/>
          <w:lang w:eastAsia="en-US"/>
        </w:rPr>
      </w:pPr>
    </w:p>
    <w:p w:rsidR="00056426" w:rsidRPr="00DF0B01" w:rsidRDefault="00056426" w:rsidP="00917842">
      <w:pPr>
        <w:autoSpaceDE w:val="0"/>
        <w:autoSpaceDN w:val="0"/>
        <w:adjustRightInd w:val="0"/>
        <w:jc w:val="both"/>
        <w:rPr>
          <w:rFonts w:asciiTheme="minorHAnsi" w:eastAsiaTheme="minorHAnsi" w:hAnsiTheme="minorHAnsi" w:cstheme="minorHAnsi"/>
          <w:color w:val="000000"/>
          <w:lang w:eastAsia="en-US"/>
        </w:rPr>
      </w:pPr>
      <w:r w:rsidRPr="00DF0B01">
        <w:rPr>
          <w:rFonts w:asciiTheme="minorHAnsi" w:eastAsiaTheme="minorHAnsi" w:hAnsiTheme="minorHAnsi" w:cstheme="minorHAnsi"/>
          <w:color w:val="000000"/>
          <w:lang w:eastAsia="en-US"/>
        </w:rPr>
        <w:t xml:space="preserve">Predsedujoči </w:t>
      </w:r>
      <w:r w:rsidR="0075768A" w:rsidRPr="00DF0B01">
        <w:rPr>
          <w:rFonts w:asciiTheme="minorHAnsi" w:eastAsiaTheme="minorHAnsi" w:hAnsiTheme="minorHAnsi" w:cstheme="minorHAnsi"/>
          <w:color w:val="000000"/>
          <w:lang w:eastAsia="en-US"/>
        </w:rPr>
        <w:t>Robert Müllner</w:t>
      </w:r>
      <w:r w:rsidRPr="00DF0B01">
        <w:rPr>
          <w:rFonts w:asciiTheme="minorHAnsi" w:eastAsiaTheme="minorHAnsi" w:hAnsiTheme="minorHAnsi" w:cstheme="minorHAnsi"/>
          <w:color w:val="000000"/>
          <w:lang w:eastAsia="en-US"/>
        </w:rPr>
        <w:t xml:space="preserve">  je v razpravo podal zapisnik  0</w:t>
      </w:r>
      <w:r w:rsidR="00413B72">
        <w:rPr>
          <w:rFonts w:asciiTheme="minorHAnsi" w:eastAsiaTheme="minorHAnsi" w:hAnsiTheme="minorHAnsi" w:cstheme="minorHAnsi"/>
          <w:color w:val="000000"/>
          <w:lang w:eastAsia="en-US"/>
        </w:rPr>
        <w:t>6</w:t>
      </w:r>
      <w:r w:rsidRPr="00DF0B01">
        <w:rPr>
          <w:rFonts w:asciiTheme="minorHAnsi" w:eastAsiaTheme="minorHAnsi" w:hAnsiTheme="minorHAnsi" w:cstheme="minorHAnsi"/>
          <w:color w:val="000000"/>
          <w:lang w:eastAsia="en-US"/>
        </w:rPr>
        <w:t xml:space="preserve">. seje z dne, </w:t>
      </w:r>
      <w:r w:rsidR="00413B72">
        <w:rPr>
          <w:rFonts w:asciiTheme="minorHAnsi" w:eastAsiaTheme="minorHAnsi" w:hAnsiTheme="minorHAnsi" w:cstheme="minorHAnsi"/>
          <w:color w:val="000000"/>
          <w:lang w:eastAsia="en-US"/>
        </w:rPr>
        <w:t>28.11.2023</w:t>
      </w:r>
      <w:r w:rsidRPr="00DF0B01">
        <w:rPr>
          <w:rFonts w:asciiTheme="minorHAnsi" w:eastAsiaTheme="minorHAnsi" w:hAnsiTheme="minorHAnsi" w:cstheme="minorHAnsi"/>
          <w:color w:val="000000"/>
          <w:lang w:eastAsia="en-US"/>
        </w:rPr>
        <w:t>, ter pregled realizacije sklepov in sicer:</w:t>
      </w:r>
    </w:p>
    <w:p w:rsidR="00056426" w:rsidRPr="00DF0B01" w:rsidRDefault="00056426" w:rsidP="00917842">
      <w:pPr>
        <w:autoSpaceDE w:val="0"/>
        <w:autoSpaceDN w:val="0"/>
        <w:adjustRightInd w:val="0"/>
        <w:jc w:val="both"/>
        <w:rPr>
          <w:rFonts w:asciiTheme="minorHAnsi" w:eastAsiaTheme="minorHAnsi" w:hAnsiTheme="minorHAnsi" w:cstheme="minorHAnsi"/>
          <w:b/>
          <w:bCs/>
          <w:color w:val="000000"/>
          <w:lang w:eastAsia="en-US"/>
        </w:rPr>
      </w:pPr>
    </w:p>
    <w:p w:rsidR="00056426" w:rsidRPr="00DF0B01" w:rsidRDefault="00056426" w:rsidP="00413B72">
      <w:pPr>
        <w:pStyle w:val="Default"/>
        <w:spacing w:after="18"/>
        <w:jc w:val="both"/>
        <w:rPr>
          <w:rFonts w:asciiTheme="minorHAnsi" w:hAnsiTheme="minorHAnsi" w:cstheme="minorHAnsi"/>
          <w:b/>
          <w:bCs/>
        </w:rPr>
      </w:pPr>
      <w:r w:rsidRPr="00DF0B01">
        <w:rPr>
          <w:rFonts w:asciiTheme="minorHAnsi" w:hAnsiTheme="minorHAnsi" w:cstheme="minorHAnsi"/>
          <w:b/>
        </w:rPr>
        <w:t xml:space="preserve">Sklep št. </w:t>
      </w:r>
      <w:r w:rsidR="00413B72">
        <w:rPr>
          <w:rFonts w:asciiTheme="minorHAnsi" w:hAnsiTheme="minorHAnsi" w:cstheme="minorHAnsi"/>
          <w:b/>
        </w:rPr>
        <w:t>16</w:t>
      </w:r>
      <w:r w:rsidR="00C513E1" w:rsidRPr="00DF0B01">
        <w:rPr>
          <w:rFonts w:asciiTheme="minorHAnsi" w:hAnsiTheme="minorHAnsi" w:cstheme="minorHAnsi"/>
          <w:b/>
        </w:rPr>
        <w:t xml:space="preserve"> je realiziran </w:t>
      </w:r>
      <w:r w:rsidRPr="00DF0B01">
        <w:rPr>
          <w:rFonts w:asciiTheme="minorHAnsi" w:hAnsiTheme="minorHAnsi" w:cstheme="minorHAnsi"/>
          <w:b/>
        </w:rPr>
        <w:t>(</w:t>
      </w:r>
      <w:r w:rsidR="00F80D1C" w:rsidRPr="00DF0B01">
        <w:rPr>
          <w:rFonts w:asciiTheme="minorHAnsi" w:hAnsiTheme="minorHAnsi" w:cstheme="minorHAnsi"/>
          <w:b/>
        </w:rPr>
        <w:t xml:space="preserve"> </w:t>
      </w:r>
      <w:r w:rsidR="00413B72">
        <w:rPr>
          <w:rFonts w:asciiTheme="minorHAnsi" w:hAnsiTheme="minorHAnsi" w:cstheme="minorHAnsi"/>
          <w:b/>
          <w:bCs/>
        </w:rPr>
        <w:t>d</w:t>
      </w:r>
      <w:r w:rsidR="00413B72" w:rsidRPr="00DF0B01">
        <w:rPr>
          <w:rFonts w:asciiTheme="minorHAnsi" w:hAnsiTheme="minorHAnsi" w:cstheme="minorHAnsi"/>
          <w:b/>
          <w:bCs/>
        </w:rPr>
        <w:t>a je Svet KS Lokev seznanil s  poročilom  o  porabi  finančnih sredstev KS Lokev za leto 2023</w:t>
      </w:r>
      <w:r w:rsidR="00C513E1" w:rsidRPr="00DF0B01">
        <w:rPr>
          <w:rFonts w:asciiTheme="minorHAnsi" w:hAnsiTheme="minorHAnsi" w:cstheme="minorHAnsi"/>
          <w:b/>
          <w:bCs/>
        </w:rPr>
        <w:t>).</w:t>
      </w:r>
    </w:p>
    <w:p w:rsidR="00056426" w:rsidRPr="00DF0B01" w:rsidRDefault="00056426" w:rsidP="009D0172">
      <w:pPr>
        <w:pStyle w:val="Default"/>
        <w:spacing w:after="18"/>
        <w:jc w:val="both"/>
        <w:rPr>
          <w:rFonts w:asciiTheme="minorHAnsi" w:hAnsiTheme="minorHAnsi" w:cstheme="minorHAnsi"/>
          <w:b/>
          <w:bCs/>
        </w:rPr>
      </w:pPr>
      <w:r w:rsidRPr="00DF0B01">
        <w:rPr>
          <w:rFonts w:asciiTheme="minorHAnsi" w:hAnsiTheme="minorHAnsi" w:cstheme="minorHAnsi"/>
          <w:b/>
        </w:rPr>
        <w:t xml:space="preserve">Sklep št. </w:t>
      </w:r>
      <w:r w:rsidR="00F80D1C" w:rsidRPr="00DF0B01">
        <w:rPr>
          <w:rFonts w:asciiTheme="minorHAnsi" w:hAnsiTheme="minorHAnsi" w:cstheme="minorHAnsi"/>
          <w:b/>
        </w:rPr>
        <w:t>1</w:t>
      </w:r>
      <w:r w:rsidR="00413B72">
        <w:rPr>
          <w:rFonts w:asciiTheme="minorHAnsi" w:hAnsiTheme="minorHAnsi" w:cstheme="minorHAnsi"/>
          <w:b/>
        </w:rPr>
        <w:t>7</w:t>
      </w:r>
      <w:r w:rsidRPr="00DF0B01">
        <w:rPr>
          <w:rFonts w:asciiTheme="minorHAnsi" w:hAnsiTheme="minorHAnsi" w:cstheme="minorHAnsi"/>
          <w:b/>
        </w:rPr>
        <w:t xml:space="preserve"> je realiziran (</w:t>
      </w:r>
      <w:r w:rsidR="00413B72">
        <w:rPr>
          <w:rFonts w:asciiTheme="minorHAnsi" w:hAnsiTheme="minorHAnsi" w:cstheme="minorHAnsi"/>
          <w:b/>
          <w:bCs/>
        </w:rPr>
        <w:t>d</w:t>
      </w:r>
      <w:r w:rsidR="00413B72" w:rsidRPr="00DF0B01">
        <w:rPr>
          <w:rFonts w:asciiTheme="minorHAnsi" w:hAnsiTheme="minorHAnsi" w:cstheme="minorHAnsi"/>
          <w:b/>
          <w:bCs/>
        </w:rPr>
        <w:t xml:space="preserve">a se program dela </w:t>
      </w:r>
      <w:r w:rsidR="00413B72">
        <w:rPr>
          <w:rFonts w:asciiTheme="minorHAnsi" w:hAnsiTheme="minorHAnsi" w:cstheme="minorHAnsi"/>
          <w:b/>
          <w:bCs/>
        </w:rPr>
        <w:t xml:space="preserve">KS Lokev </w:t>
      </w:r>
      <w:r w:rsidR="00413B72" w:rsidRPr="00DF0B01">
        <w:rPr>
          <w:rFonts w:asciiTheme="minorHAnsi" w:hAnsiTheme="minorHAnsi" w:cstheme="minorHAnsi"/>
          <w:b/>
          <w:bCs/>
        </w:rPr>
        <w:t xml:space="preserve"> za leto 2024 </w:t>
      </w:r>
      <w:r w:rsidR="00413B72">
        <w:rPr>
          <w:rFonts w:asciiTheme="minorHAnsi" w:hAnsiTheme="minorHAnsi" w:cstheme="minorHAnsi"/>
          <w:b/>
          <w:bCs/>
        </w:rPr>
        <w:t>sprejme v predlagani obliki</w:t>
      </w:r>
      <w:r w:rsidRPr="00DF0B01">
        <w:rPr>
          <w:rFonts w:asciiTheme="minorHAnsi" w:hAnsiTheme="minorHAnsi" w:cstheme="minorHAnsi"/>
          <w:b/>
        </w:rPr>
        <w:t>)</w:t>
      </w:r>
      <w:r w:rsidR="0075768A" w:rsidRPr="00DF0B01">
        <w:rPr>
          <w:rFonts w:asciiTheme="minorHAnsi" w:hAnsiTheme="minorHAnsi" w:cstheme="minorHAnsi"/>
          <w:b/>
        </w:rPr>
        <w:t>.</w:t>
      </w:r>
      <w:r w:rsidRPr="00DF0B01">
        <w:rPr>
          <w:rFonts w:asciiTheme="minorHAnsi" w:hAnsiTheme="minorHAnsi" w:cstheme="minorHAnsi"/>
          <w:b/>
        </w:rPr>
        <w:t xml:space="preserve"> </w:t>
      </w:r>
    </w:p>
    <w:p w:rsidR="009D0172" w:rsidRPr="00DF0B01" w:rsidRDefault="009D0172" w:rsidP="00056426">
      <w:pPr>
        <w:autoSpaceDE w:val="0"/>
        <w:autoSpaceDN w:val="0"/>
        <w:adjustRightInd w:val="0"/>
        <w:rPr>
          <w:rFonts w:asciiTheme="minorHAnsi" w:eastAsiaTheme="minorHAnsi" w:hAnsiTheme="minorHAnsi" w:cstheme="minorHAnsi"/>
          <w:color w:val="000000"/>
          <w:lang w:eastAsia="en-US"/>
        </w:rPr>
      </w:pPr>
    </w:p>
    <w:p w:rsidR="00056426" w:rsidRPr="00DF0B01" w:rsidRDefault="00056426" w:rsidP="00056426">
      <w:pPr>
        <w:autoSpaceDE w:val="0"/>
        <w:autoSpaceDN w:val="0"/>
        <w:adjustRightInd w:val="0"/>
        <w:rPr>
          <w:rFonts w:asciiTheme="minorHAnsi" w:eastAsiaTheme="minorHAnsi" w:hAnsiTheme="minorHAnsi" w:cstheme="minorHAnsi"/>
          <w:color w:val="000000"/>
          <w:lang w:eastAsia="en-US"/>
        </w:rPr>
      </w:pPr>
      <w:r w:rsidRPr="00DF0B01">
        <w:rPr>
          <w:rFonts w:asciiTheme="minorHAnsi" w:eastAsiaTheme="minorHAnsi" w:hAnsiTheme="minorHAnsi" w:cstheme="minorHAnsi"/>
          <w:color w:val="000000"/>
          <w:lang w:eastAsia="en-US"/>
        </w:rPr>
        <w:t>Na vsebino zapisnika  ni bilo razprave.</w:t>
      </w:r>
    </w:p>
    <w:p w:rsidR="00056426" w:rsidRPr="00DF0B01" w:rsidRDefault="00056426" w:rsidP="00203E8D">
      <w:pPr>
        <w:autoSpaceDE w:val="0"/>
        <w:autoSpaceDN w:val="0"/>
        <w:adjustRightInd w:val="0"/>
        <w:rPr>
          <w:rFonts w:asciiTheme="minorHAnsi" w:eastAsiaTheme="minorHAnsi" w:hAnsiTheme="minorHAnsi" w:cstheme="minorHAnsi"/>
          <w:b/>
          <w:bCs/>
          <w:color w:val="FF0000"/>
          <w:lang w:eastAsia="en-US"/>
        </w:rPr>
      </w:pPr>
    </w:p>
    <w:p w:rsidR="006224F7" w:rsidRPr="00DF0B01" w:rsidRDefault="00203E8D" w:rsidP="00203E8D">
      <w:pPr>
        <w:autoSpaceDE w:val="0"/>
        <w:autoSpaceDN w:val="0"/>
        <w:adjustRightInd w:val="0"/>
        <w:rPr>
          <w:rFonts w:asciiTheme="minorHAnsi" w:eastAsiaTheme="minorHAnsi" w:hAnsiTheme="minorHAnsi" w:cstheme="minorHAnsi"/>
          <w:b/>
          <w:bCs/>
          <w:lang w:eastAsia="en-US"/>
        </w:rPr>
      </w:pPr>
      <w:r w:rsidRPr="00DF0B01">
        <w:rPr>
          <w:rFonts w:asciiTheme="minorHAnsi" w:eastAsiaTheme="minorHAnsi" w:hAnsiTheme="minorHAnsi" w:cstheme="minorHAnsi"/>
          <w:b/>
          <w:bCs/>
          <w:lang w:eastAsia="en-US"/>
        </w:rPr>
        <w:t xml:space="preserve">K 2. točki dnevnega reda: </w:t>
      </w:r>
    </w:p>
    <w:p w:rsidR="0028622B" w:rsidRPr="00DF0B01" w:rsidRDefault="0028622B" w:rsidP="0028622B">
      <w:pPr>
        <w:pStyle w:val="Default"/>
        <w:spacing w:after="18"/>
        <w:rPr>
          <w:rFonts w:asciiTheme="minorHAnsi" w:hAnsiTheme="minorHAnsi" w:cstheme="minorHAnsi"/>
          <w:b/>
          <w:bCs/>
          <w:color w:val="auto"/>
        </w:rPr>
      </w:pPr>
    </w:p>
    <w:p w:rsidR="00EB495C" w:rsidRPr="00DF0B01" w:rsidRDefault="00413B72" w:rsidP="003C6DB3">
      <w:pPr>
        <w:spacing w:after="160" w:line="259" w:lineRule="auto"/>
        <w:jc w:val="both"/>
        <w:rPr>
          <w:rFonts w:asciiTheme="minorHAnsi" w:hAnsiTheme="minorHAnsi" w:cstheme="minorHAnsi"/>
        </w:rPr>
      </w:pPr>
      <w:r>
        <w:rPr>
          <w:rFonts w:asciiTheme="minorHAnsi" w:hAnsiTheme="minorHAnsi" w:cstheme="minorHAnsi"/>
        </w:rPr>
        <w:t xml:space="preserve">Predsednik </w:t>
      </w:r>
      <w:r w:rsidR="00A921F8" w:rsidRPr="00DF0B01">
        <w:rPr>
          <w:rFonts w:asciiTheme="minorHAnsi" w:hAnsiTheme="minorHAnsi" w:cstheme="minorHAnsi"/>
        </w:rPr>
        <w:t>KS Lokev je v uvod povedal,</w:t>
      </w:r>
      <w:r w:rsidR="00EB495C">
        <w:rPr>
          <w:rFonts w:asciiTheme="minorHAnsi" w:hAnsiTheme="minorHAnsi" w:cstheme="minorHAnsi"/>
        </w:rPr>
        <w:t xml:space="preserve"> da je bilo od zadnje</w:t>
      </w:r>
      <w:r>
        <w:rPr>
          <w:rFonts w:asciiTheme="minorHAnsi" w:hAnsiTheme="minorHAnsi" w:cstheme="minorHAnsi"/>
        </w:rPr>
        <w:t xml:space="preserve"> seje narejeno veliko dela. Sam je </w:t>
      </w:r>
      <w:r w:rsidR="00373BBF">
        <w:rPr>
          <w:rFonts w:asciiTheme="minorHAnsi" w:hAnsiTheme="minorHAnsi" w:cstheme="minorHAnsi"/>
        </w:rPr>
        <w:t xml:space="preserve">v mesecu januarju 2024 </w:t>
      </w:r>
      <w:r>
        <w:rPr>
          <w:rFonts w:asciiTheme="minorHAnsi" w:hAnsiTheme="minorHAnsi" w:cstheme="minorHAnsi"/>
        </w:rPr>
        <w:t xml:space="preserve">obiskal župana občine Sežana g. Andreja Silo in </w:t>
      </w:r>
      <w:r w:rsidR="00373BBF">
        <w:rPr>
          <w:rFonts w:asciiTheme="minorHAnsi" w:hAnsiTheme="minorHAnsi" w:cstheme="minorHAnsi"/>
        </w:rPr>
        <w:t xml:space="preserve">ga </w:t>
      </w:r>
      <w:r>
        <w:rPr>
          <w:rFonts w:asciiTheme="minorHAnsi" w:hAnsiTheme="minorHAnsi" w:cstheme="minorHAnsi"/>
        </w:rPr>
        <w:t xml:space="preserve">seznanil  z načrti skupnosti v letu 2024.  Poleg večjih </w:t>
      </w:r>
      <w:r w:rsidR="00373BBF">
        <w:rPr>
          <w:rFonts w:asciiTheme="minorHAnsi" w:hAnsiTheme="minorHAnsi" w:cstheme="minorHAnsi"/>
        </w:rPr>
        <w:t xml:space="preserve">projektov, ki so sestavni del plana dela KS Lokev za leto 2024 sta se </w:t>
      </w:r>
      <w:r w:rsidR="00EB495C">
        <w:rPr>
          <w:rFonts w:asciiTheme="minorHAnsi" w:hAnsiTheme="minorHAnsi" w:cstheme="minorHAnsi"/>
        </w:rPr>
        <w:t xml:space="preserve">z županom </w:t>
      </w:r>
      <w:r w:rsidR="00373BBF">
        <w:rPr>
          <w:rFonts w:asciiTheme="minorHAnsi" w:hAnsiTheme="minorHAnsi" w:cstheme="minorHAnsi"/>
        </w:rPr>
        <w:t xml:space="preserve">dotaknila tudi aktualne problematike lokalne skupnosti. V prvi vrsti je pogovor nanesel na dokončanje krožišča v vasi Lokev, ter problematike parkiranja v okolici </w:t>
      </w:r>
      <w:r w:rsidR="00373BBF">
        <w:rPr>
          <w:rFonts w:asciiTheme="minorHAnsi" w:hAnsiTheme="minorHAnsi" w:cstheme="minorHAnsi"/>
        </w:rPr>
        <w:lastRenderedPageBreak/>
        <w:t xml:space="preserve">pokopališča in vasi Prelože. Župan je zatrdil, da je v proračunu zagotovljeno 60.000.00€ sredstev za dokončanje pločnikov in okolice dostopa do mrliških vežic, KS Lokev pa </w:t>
      </w:r>
      <w:r w:rsidR="00EB495C">
        <w:rPr>
          <w:rFonts w:asciiTheme="minorHAnsi" w:hAnsiTheme="minorHAnsi" w:cstheme="minorHAnsi"/>
        </w:rPr>
        <w:t xml:space="preserve">bi </w:t>
      </w:r>
      <w:r w:rsidR="00373BBF">
        <w:rPr>
          <w:rFonts w:asciiTheme="minorHAnsi" w:hAnsiTheme="minorHAnsi" w:cstheme="minorHAnsi"/>
        </w:rPr>
        <w:t>za potrebe večje prepoznavnost</w:t>
      </w:r>
      <w:r w:rsidR="00875563">
        <w:rPr>
          <w:rFonts w:asciiTheme="minorHAnsi" w:hAnsiTheme="minorHAnsi" w:cstheme="minorHAnsi"/>
        </w:rPr>
        <w:t>i kraja uredila center krožišča</w:t>
      </w:r>
      <w:r w:rsidR="00A01744">
        <w:rPr>
          <w:rFonts w:asciiTheme="minorHAnsi" w:hAnsiTheme="minorHAnsi" w:cstheme="minorHAnsi"/>
        </w:rPr>
        <w:t xml:space="preserve">, za katerega potrebujemo dovoljenje DRSI. </w:t>
      </w:r>
      <w:r w:rsidR="00373BBF">
        <w:rPr>
          <w:rFonts w:asciiTheme="minorHAnsi" w:hAnsiTheme="minorHAnsi" w:cstheme="minorHAnsi"/>
        </w:rPr>
        <w:t xml:space="preserve"> Zaradi povečanega števila parkiranih avtomobilov v bližini pokopališča pa bi v bližnji prihodnosti občina postavile opozorilno tablo za omejeno  parkiranje. V vasi Prelože bi zaradi specifične lege kraja bilo potrebno razmisliti </w:t>
      </w:r>
      <w:r w:rsidR="00EB495C">
        <w:rPr>
          <w:rFonts w:asciiTheme="minorHAnsi" w:hAnsiTheme="minorHAnsi" w:cstheme="minorHAnsi"/>
        </w:rPr>
        <w:t xml:space="preserve">o </w:t>
      </w:r>
      <w:r w:rsidR="00373BBF">
        <w:rPr>
          <w:rFonts w:asciiTheme="minorHAnsi" w:hAnsiTheme="minorHAnsi" w:cstheme="minorHAnsi"/>
        </w:rPr>
        <w:t xml:space="preserve">intervencijski poti, ki bi na nek način omogočila parkiranje vozil izven tega območja. Prav tako je nastala ideja, ki jo v KS Lokev že nekaj časa poizkušamo realizirati, da bi </w:t>
      </w:r>
      <w:r w:rsidR="00870199">
        <w:rPr>
          <w:rFonts w:asciiTheme="minorHAnsi" w:hAnsiTheme="minorHAnsi" w:cstheme="minorHAnsi"/>
        </w:rPr>
        <w:t>iz proračunskih sredstev</w:t>
      </w:r>
      <w:r w:rsidR="00EB495C">
        <w:rPr>
          <w:rFonts w:asciiTheme="minorHAnsi" w:hAnsiTheme="minorHAnsi" w:cstheme="minorHAnsi"/>
        </w:rPr>
        <w:t xml:space="preserve"> leta 2025</w:t>
      </w:r>
      <w:r w:rsidR="00870199">
        <w:rPr>
          <w:rFonts w:asciiTheme="minorHAnsi" w:hAnsiTheme="minorHAnsi" w:cstheme="minorHAnsi"/>
        </w:rPr>
        <w:t xml:space="preserve"> </w:t>
      </w:r>
      <w:r w:rsidR="00EB495C">
        <w:rPr>
          <w:rFonts w:asciiTheme="minorHAnsi" w:hAnsiTheme="minorHAnsi" w:cstheme="minorHAnsi"/>
        </w:rPr>
        <w:t xml:space="preserve">dodatno </w:t>
      </w:r>
      <w:r w:rsidR="00870199">
        <w:rPr>
          <w:rFonts w:asciiTheme="minorHAnsi" w:hAnsiTheme="minorHAnsi" w:cstheme="minorHAnsi"/>
        </w:rPr>
        <w:t xml:space="preserve">osvetlili pot iz vasi Prelože, ki je v nočnem času zelo nevarna. </w:t>
      </w:r>
      <w:r w:rsidR="00875563">
        <w:rPr>
          <w:rFonts w:asciiTheme="minorHAnsi" w:hAnsiTheme="minorHAnsi" w:cstheme="minorHAnsi"/>
        </w:rPr>
        <w:t>Sicer pa</w:t>
      </w:r>
      <w:r w:rsidR="00EB495C">
        <w:rPr>
          <w:rFonts w:asciiTheme="minorHAnsi" w:hAnsiTheme="minorHAnsi" w:cstheme="minorHAnsi"/>
        </w:rPr>
        <w:t xml:space="preserve"> z podjetjem Javna razsvetljava Ljubljana potekajo aktivni pogovori o dodatni osvetlitvi nekaterih </w:t>
      </w:r>
      <w:r w:rsidR="00FC109A">
        <w:rPr>
          <w:rFonts w:asciiTheme="minorHAnsi" w:hAnsiTheme="minorHAnsi" w:cstheme="minorHAnsi"/>
        </w:rPr>
        <w:t xml:space="preserve">drugih </w:t>
      </w:r>
      <w:r w:rsidR="00EB495C">
        <w:rPr>
          <w:rFonts w:asciiTheme="minorHAnsi" w:hAnsiTheme="minorHAnsi" w:cstheme="minorHAnsi"/>
        </w:rPr>
        <w:t xml:space="preserve"> območij.</w:t>
      </w:r>
      <w:r w:rsidR="00A01744">
        <w:rPr>
          <w:rFonts w:asciiTheme="minorHAnsi" w:hAnsiTheme="minorHAnsi" w:cstheme="minorHAnsi"/>
        </w:rPr>
        <w:t xml:space="preserve"> KS Lokev je za leto 2024 rezervirala določena sredstva </w:t>
      </w:r>
      <w:r w:rsidR="00875563">
        <w:rPr>
          <w:rFonts w:asciiTheme="minorHAnsi" w:hAnsiTheme="minorHAnsi" w:cstheme="minorHAnsi"/>
        </w:rPr>
        <w:t>za ureditev dveh protipožarnih pre</w:t>
      </w:r>
      <w:r w:rsidR="00A01744">
        <w:rPr>
          <w:rFonts w:asciiTheme="minorHAnsi" w:hAnsiTheme="minorHAnsi" w:cstheme="minorHAnsi"/>
        </w:rPr>
        <w:t>sekov in zato pridobila dovoljenja skoraj vseh  lastnikov parcel.  Na  trasi daljnovoda nad vasjo Prelože imamo težavo z enim od lastnikov, ki na svoji parceli  ni dal sogla</w:t>
      </w:r>
      <w:r w:rsidR="00875563">
        <w:rPr>
          <w:rFonts w:asciiTheme="minorHAnsi" w:hAnsiTheme="minorHAnsi" w:cstheme="minorHAnsi"/>
        </w:rPr>
        <w:t>sja za ureditev protipožarnega preseka, zato obstaja</w:t>
      </w:r>
      <w:r w:rsidR="00A01744">
        <w:rPr>
          <w:rFonts w:asciiTheme="minorHAnsi" w:hAnsiTheme="minorHAnsi" w:cstheme="minorHAnsi"/>
        </w:rPr>
        <w:t xml:space="preserve"> velika možnost, da bo projekt najverjetneje </w:t>
      </w:r>
      <w:r w:rsidR="00875563">
        <w:rPr>
          <w:rFonts w:asciiTheme="minorHAnsi" w:hAnsiTheme="minorHAnsi" w:cstheme="minorHAnsi"/>
        </w:rPr>
        <w:t>ostal nerealiziran.</w:t>
      </w:r>
      <w:r w:rsidR="00FC52A6">
        <w:rPr>
          <w:rFonts w:asciiTheme="minorHAnsi" w:hAnsiTheme="minorHAnsi" w:cstheme="minorHAnsi"/>
        </w:rPr>
        <w:t xml:space="preserve"> </w:t>
      </w:r>
      <w:r w:rsidR="00A01744">
        <w:rPr>
          <w:rFonts w:asciiTheme="minorHAnsi" w:hAnsiTheme="minorHAnsi" w:cstheme="minorHAnsi"/>
        </w:rPr>
        <w:t xml:space="preserve">Od tekočega izvajanja letnega plana smo trenutno v fazi pridobivanja ponudb za </w:t>
      </w:r>
      <w:r w:rsidR="00FC52A6">
        <w:rPr>
          <w:rFonts w:asciiTheme="minorHAnsi" w:hAnsiTheme="minorHAnsi" w:cstheme="minorHAnsi"/>
        </w:rPr>
        <w:t xml:space="preserve">ureditev krožišča in </w:t>
      </w:r>
      <w:r w:rsidR="00761280">
        <w:rPr>
          <w:rFonts w:asciiTheme="minorHAnsi" w:hAnsiTheme="minorHAnsi" w:cstheme="minorHAnsi"/>
        </w:rPr>
        <w:t>naku</w:t>
      </w:r>
      <w:r w:rsidR="00A01744">
        <w:rPr>
          <w:rFonts w:asciiTheme="minorHAnsi" w:hAnsiTheme="minorHAnsi" w:cstheme="minorHAnsi"/>
        </w:rPr>
        <w:t>p</w:t>
      </w:r>
      <w:r w:rsidR="00761280">
        <w:rPr>
          <w:rFonts w:asciiTheme="minorHAnsi" w:hAnsiTheme="minorHAnsi" w:cstheme="minorHAnsi"/>
        </w:rPr>
        <w:t>a</w:t>
      </w:r>
      <w:r w:rsidR="00A01744">
        <w:rPr>
          <w:rFonts w:asciiTheme="minorHAnsi" w:hAnsiTheme="minorHAnsi" w:cstheme="minorHAnsi"/>
        </w:rPr>
        <w:t xml:space="preserve"> pisarniške opreme v pisarnah v prvem nadstropju kulturnega doma v Lokvi, ravno v naslednjih dneh bo izveden nakup rolojev za potrebe </w:t>
      </w:r>
      <w:r w:rsidR="00FC109A">
        <w:rPr>
          <w:rFonts w:asciiTheme="minorHAnsi" w:hAnsiTheme="minorHAnsi" w:cstheme="minorHAnsi"/>
        </w:rPr>
        <w:t xml:space="preserve">zatemnitve oken </w:t>
      </w:r>
      <w:r w:rsidR="00A01744">
        <w:rPr>
          <w:rFonts w:asciiTheme="minorHAnsi" w:hAnsiTheme="minorHAnsi" w:cstheme="minorHAnsi"/>
        </w:rPr>
        <w:t>dvorane kulturnega doma v Lokvi.</w:t>
      </w:r>
      <w:r w:rsidR="00FC52A6">
        <w:rPr>
          <w:rFonts w:asciiTheme="minorHAnsi" w:hAnsiTheme="minorHAnsi" w:cstheme="minorHAnsi"/>
        </w:rPr>
        <w:t xml:space="preserve"> </w:t>
      </w:r>
      <w:r w:rsidR="00870199">
        <w:rPr>
          <w:rFonts w:asciiTheme="minorHAnsi" w:hAnsiTheme="minorHAnsi" w:cstheme="minorHAnsi"/>
        </w:rPr>
        <w:t>V mesecu januarju je predsedstvo KS Lokev izvedlo in</w:t>
      </w:r>
      <w:r w:rsidR="00EB495C">
        <w:rPr>
          <w:rFonts w:asciiTheme="minorHAnsi" w:hAnsiTheme="minorHAnsi" w:cstheme="minorHAnsi"/>
        </w:rPr>
        <w:t xml:space="preserve">formativni </w:t>
      </w:r>
      <w:r w:rsidR="00870199">
        <w:rPr>
          <w:rFonts w:asciiTheme="minorHAnsi" w:hAnsiTheme="minorHAnsi" w:cstheme="minorHAnsi"/>
        </w:rPr>
        <w:t>sestanek z lokalnim vodst</w:t>
      </w:r>
      <w:r w:rsidR="00EB495C">
        <w:rPr>
          <w:rFonts w:asciiTheme="minorHAnsi" w:hAnsiTheme="minorHAnsi" w:cstheme="minorHAnsi"/>
        </w:rPr>
        <w:t>vom družbe  2</w:t>
      </w:r>
      <w:r w:rsidR="00875563">
        <w:rPr>
          <w:rFonts w:asciiTheme="minorHAnsi" w:hAnsiTheme="minorHAnsi" w:cstheme="minorHAnsi"/>
        </w:rPr>
        <w:t xml:space="preserve"> </w:t>
      </w:r>
      <w:r w:rsidR="00EB495C">
        <w:rPr>
          <w:rFonts w:asciiTheme="minorHAnsi" w:hAnsiTheme="minorHAnsi" w:cstheme="minorHAnsi"/>
        </w:rPr>
        <w:t>TDK</w:t>
      </w:r>
      <w:r w:rsidR="00870199">
        <w:rPr>
          <w:rFonts w:asciiTheme="minorHAnsi" w:hAnsiTheme="minorHAnsi" w:cstheme="minorHAnsi"/>
        </w:rPr>
        <w:t>.  Ob tej priložnosti s</w:t>
      </w:r>
      <w:r w:rsidR="00FC109A">
        <w:rPr>
          <w:rFonts w:asciiTheme="minorHAnsi" w:hAnsiTheme="minorHAnsi" w:cstheme="minorHAnsi"/>
        </w:rPr>
        <w:t>m</w:t>
      </w:r>
      <w:r w:rsidR="00870199">
        <w:rPr>
          <w:rFonts w:asciiTheme="minorHAnsi" w:hAnsiTheme="minorHAnsi" w:cstheme="minorHAnsi"/>
        </w:rPr>
        <w:t>o se zahvalili družbi za donacijo večje količine tolčenca, ki smo ga porabili na dveh makada</w:t>
      </w:r>
      <w:r w:rsidR="00875563">
        <w:rPr>
          <w:rFonts w:asciiTheme="minorHAnsi" w:hAnsiTheme="minorHAnsi" w:cstheme="minorHAnsi"/>
        </w:rPr>
        <w:t>mskih poteh. Na sestanku je bila</w:t>
      </w:r>
      <w:r w:rsidR="00870199">
        <w:rPr>
          <w:rFonts w:asciiTheme="minorHAnsi" w:hAnsiTheme="minorHAnsi" w:cstheme="minorHAnsi"/>
        </w:rPr>
        <w:t xml:space="preserve"> izpostavljena tudi problematika prašnih delcev in poškodb objektov, ki so nastali zaradi miniranja. Po besedah vodstva družbe nam je bilo dano zagotovilo, da se bo dotrajana in močno načeta regionalna cesta iz Lokve v Divačo po končanju del preplastila. </w:t>
      </w:r>
      <w:r w:rsidR="00FC52A6">
        <w:rPr>
          <w:rFonts w:asciiTheme="minorHAnsi" w:hAnsiTheme="minorHAnsi" w:cstheme="minorHAnsi"/>
        </w:rPr>
        <w:t xml:space="preserve"> </w:t>
      </w:r>
      <w:r w:rsidR="00870199">
        <w:rPr>
          <w:rFonts w:asciiTheme="minorHAnsi" w:hAnsiTheme="minorHAnsi" w:cstheme="minorHAnsi"/>
        </w:rPr>
        <w:t>Iz družabnega dela poročila lahko izpostavimo uspešen zaključek novoletnih dogodkov, podpisa</w:t>
      </w:r>
      <w:r w:rsidR="00875563">
        <w:rPr>
          <w:rFonts w:asciiTheme="minorHAnsi" w:hAnsiTheme="minorHAnsi" w:cstheme="minorHAnsi"/>
        </w:rPr>
        <w:t xml:space="preserve">ne so bile tudi pogodba o sodelovanju z znano slovensko pop skupino </w:t>
      </w:r>
      <w:r w:rsidR="00870199">
        <w:rPr>
          <w:rFonts w:asciiTheme="minorHAnsi" w:hAnsiTheme="minorHAnsi" w:cstheme="minorHAnsi"/>
        </w:rPr>
        <w:t xml:space="preserve">za </w:t>
      </w:r>
      <w:r w:rsidR="00875563">
        <w:rPr>
          <w:rFonts w:asciiTheme="minorHAnsi" w:hAnsiTheme="minorHAnsi" w:cstheme="minorHAnsi"/>
        </w:rPr>
        <w:t>potrebe Opasila</w:t>
      </w:r>
      <w:r w:rsidR="00870199">
        <w:rPr>
          <w:rFonts w:asciiTheme="minorHAnsi" w:hAnsiTheme="minorHAnsi" w:cstheme="minorHAnsi"/>
        </w:rPr>
        <w:t xml:space="preserve"> 2024</w:t>
      </w:r>
      <w:r w:rsidR="00EB495C">
        <w:rPr>
          <w:rFonts w:asciiTheme="minorHAnsi" w:hAnsiTheme="minorHAnsi" w:cstheme="minorHAnsi"/>
        </w:rPr>
        <w:t xml:space="preserve">, </w:t>
      </w:r>
      <w:r w:rsidR="00875563">
        <w:rPr>
          <w:rFonts w:asciiTheme="minorHAnsi" w:hAnsiTheme="minorHAnsi" w:cstheme="minorHAnsi"/>
        </w:rPr>
        <w:t xml:space="preserve">prav tako je bil rezerviran </w:t>
      </w:r>
      <w:r w:rsidR="00EB495C">
        <w:rPr>
          <w:rFonts w:asciiTheme="minorHAnsi" w:hAnsiTheme="minorHAnsi" w:cstheme="minorHAnsi"/>
        </w:rPr>
        <w:t>najema odrov</w:t>
      </w:r>
      <w:r w:rsidR="00875563">
        <w:rPr>
          <w:rFonts w:asciiTheme="minorHAnsi" w:hAnsiTheme="minorHAnsi" w:cstheme="minorHAnsi"/>
        </w:rPr>
        <w:t xml:space="preserve"> in</w:t>
      </w:r>
      <w:r w:rsidR="00EB495C">
        <w:rPr>
          <w:rFonts w:asciiTheme="minorHAnsi" w:hAnsiTheme="minorHAnsi" w:cstheme="minorHAnsi"/>
        </w:rPr>
        <w:t xml:space="preserve"> šotor</w:t>
      </w:r>
      <w:r w:rsidR="00875563">
        <w:rPr>
          <w:rFonts w:asciiTheme="minorHAnsi" w:hAnsiTheme="minorHAnsi" w:cstheme="minorHAnsi"/>
        </w:rPr>
        <w:t>a</w:t>
      </w:r>
      <w:r w:rsidR="00870199">
        <w:rPr>
          <w:rFonts w:asciiTheme="minorHAnsi" w:hAnsiTheme="minorHAnsi" w:cstheme="minorHAnsi"/>
        </w:rPr>
        <w:t xml:space="preserve">. Od tekočih zadev je predsednik izpostavil ureditev daljinskega </w:t>
      </w:r>
      <w:r w:rsidR="00875563">
        <w:rPr>
          <w:rFonts w:asciiTheme="minorHAnsi" w:hAnsiTheme="minorHAnsi" w:cstheme="minorHAnsi"/>
        </w:rPr>
        <w:t>upravljanja kurilne</w:t>
      </w:r>
      <w:r w:rsidR="00870199">
        <w:rPr>
          <w:rFonts w:asciiTheme="minorHAnsi" w:hAnsiTheme="minorHAnsi" w:cstheme="minorHAnsi"/>
        </w:rPr>
        <w:t xml:space="preserve"> peči v kulturnem domu, </w:t>
      </w:r>
      <w:r w:rsidR="00875563">
        <w:rPr>
          <w:rFonts w:asciiTheme="minorHAnsi" w:hAnsiTheme="minorHAnsi" w:cstheme="minorHAnsi"/>
        </w:rPr>
        <w:t xml:space="preserve">opravljen je bil </w:t>
      </w:r>
      <w:r w:rsidR="00870199">
        <w:rPr>
          <w:rFonts w:asciiTheme="minorHAnsi" w:hAnsiTheme="minorHAnsi" w:cstheme="minorHAnsi"/>
        </w:rPr>
        <w:t xml:space="preserve">redni servis peči in </w:t>
      </w:r>
      <w:r w:rsidR="00875563">
        <w:rPr>
          <w:rFonts w:asciiTheme="minorHAnsi" w:hAnsiTheme="minorHAnsi" w:cstheme="minorHAnsi"/>
        </w:rPr>
        <w:t xml:space="preserve">obeh </w:t>
      </w:r>
      <w:r w:rsidR="00FC52A6">
        <w:rPr>
          <w:rFonts w:asciiTheme="minorHAnsi" w:hAnsiTheme="minorHAnsi" w:cstheme="minorHAnsi"/>
        </w:rPr>
        <w:t>defibratorjev</w:t>
      </w:r>
      <w:r w:rsidR="00870199">
        <w:rPr>
          <w:rFonts w:asciiTheme="minorHAnsi" w:hAnsiTheme="minorHAnsi" w:cstheme="minorHAnsi"/>
        </w:rPr>
        <w:t xml:space="preserve">, </w:t>
      </w:r>
      <w:r w:rsidR="00875563">
        <w:rPr>
          <w:rFonts w:asciiTheme="minorHAnsi" w:hAnsiTheme="minorHAnsi" w:cstheme="minorHAnsi"/>
        </w:rPr>
        <w:t xml:space="preserve">izveden </w:t>
      </w:r>
      <w:r w:rsidR="00870199">
        <w:rPr>
          <w:rFonts w:asciiTheme="minorHAnsi" w:hAnsiTheme="minorHAnsi" w:cstheme="minorHAnsi"/>
        </w:rPr>
        <w:t>nakup goriva za potrebe ogrevanja kulturnega doma, plačilo novoletnega krašenja</w:t>
      </w:r>
      <w:r w:rsidR="00EB495C">
        <w:rPr>
          <w:rFonts w:asciiTheme="minorHAnsi" w:hAnsiTheme="minorHAnsi" w:cstheme="minorHAnsi"/>
        </w:rPr>
        <w:t>, servisiranja gasilnih aparatov</w:t>
      </w:r>
      <w:r w:rsidR="00870199">
        <w:rPr>
          <w:rFonts w:asciiTheme="minorHAnsi" w:hAnsiTheme="minorHAnsi" w:cstheme="minorHAnsi"/>
        </w:rPr>
        <w:t xml:space="preserve"> in pluženja vasi Prelože.  </w:t>
      </w:r>
      <w:r w:rsidR="00EB495C">
        <w:rPr>
          <w:rFonts w:asciiTheme="minorHAnsi" w:hAnsiTheme="minorHAnsi" w:cstheme="minorHAnsi"/>
        </w:rPr>
        <w:t xml:space="preserve">Po dolgih letih prepirov med krajani in odločni intervenciji KS Lokev je bil urejen priključek na območje spodnje vasi ob vstopu v vas Lokev, prestavljena je bila tudi napisna tabla Lokev izven območja vasi. </w:t>
      </w:r>
      <w:r w:rsidR="00870199">
        <w:rPr>
          <w:rFonts w:asciiTheme="minorHAnsi" w:hAnsiTheme="minorHAnsi" w:cstheme="minorHAnsi"/>
        </w:rPr>
        <w:t xml:space="preserve">Predsednik je izpostavil tudi neljubi dogodek, ko so neznani storilci uničevali ročno narejene zunanje jaslice in krajo opreme na defibrilatorju pred kulturnim domom. Zadeva je bila prijavljena na policijo. </w:t>
      </w:r>
      <w:r w:rsidR="00EB495C">
        <w:rPr>
          <w:rFonts w:asciiTheme="minorHAnsi" w:hAnsiTheme="minorHAnsi" w:cstheme="minorHAnsi"/>
        </w:rPr>
        <w:t xml:space="preserve">V mesecu aprilu bo na pobudo Občine Sežana ob dnevu zemlje izvedena čistilna akcija okolice parkov in javnih ustanov, ter posameznih ulic. </w:t>
      </w:r>
    </w:p>
    <w:p w:rsidR="00214553" w:rsidRPr="00DF0B01" w:rsidRDefault="00214553" w:rsidP="00FC52A6">
      <w:pPr>
        <w:spacing w:after="160" w:line="259" w:lineRule="auto"/>
        <w:jc w:val="both"/>
        <w:rPr>
          <w:rFonts w:asciiTheme="minorHAnsi" w:hAnsiTheme="minorHAnsi" w:cstheme="minorHAnsi"/>
        </w:rPr>
      </w:pPr>
      <w:r w:rsidRPr="00DF0B01">
        <w:rPr>
          <w:rFonts w:asciiTheme="minorHAnsi" w:hAnsiTheme="minorHAnsi" w:cstheme="minorHAnsi"/>
        </w:rPr>
        <w:t xml:space="preserve">Ker </w:t>
      </w:r>
      <w:r w:rsidR="000F40ED" w:rsidRPr="00DF0B01">
        <w:rPr>
          <w:rFonts w:asciiTheme="minorHAnsi" w:hAnsiTheme="minorHAnsi" w:cstheme="minorHAnsi"/>
        </w:rPr>
        <w:t xml:space="preserve"> </w:t>
      </w:r>
      <w:r w:rsidRPr="00DF0B01">
        <w:rPr>
          <w:rFonts w:asciiTheme="minorHAnsi" w:hAnsiTheme="minorHAnsi" w:cstheme="minorHAnsi"/>
        </w:rPr>
        <w:t xml:space="preserve">razprave </w:t>
      </w:r>
      <w:r w:rsidR="000F40ED" w:rsidRPr="00DF0B01">
        <w:rPr>
          <w:rFonts w:asciiTheme="minorHAnsi" w:hAnsiTheme="minorHAnsi" w:cstheme="minorHAnsi"/>
        </w:rPr>
        <w:t xml:space="preserve">na točko dnevnega reda </w:t>
      </w:r>
      <w:r w:rsidRPr="00DF0B01">
        <w:rPr>
          <w:rFonts w:asciiTheme="minorHAnsi" w:hAnsiTheme="minorHAnsi" w:cstheme="minorHAnsi"/>
        </w:rPr>
        <w:t>ni bil</w:t>
      </w:r>
      <w:r w:rsidR="0075768A" w:rsidRPr="00DF0B01">
        <w:rPr>
          <w:rFonts w:asciiTheme="minorHAnsi" w:hAnsiTheme="minorHAnsi" w:cstheme="minorHAnsi"/>
        </w:rPr>
        <w:t>o</w:t>
      </w:r>
      <w:r w:rsidRPr="00DF0B01">
        <w:rPr>
          <w:rFonts w:asciiTheme="minorHAnsi" w:hAnsiTheme="minorHAnsi" w:cstheme="minorHAnsi"/>
        </w:rPr>
        <w:t xml:space="preserve"> so člani soglasno sprejeli,</w:t>
      </w:r>
    </w:p>
    <w:p w:rsidR="00214553" w:rsidRPr="00DF0B01" w:rsidRDefault="00214553" w:rsidP="00214553">
      <w:pPr>
        <w:autoSpaceDE w:val="0"/>
        <w:autoSpaceDN w:val="0"/>
        <w:adjustRightInd w:val="0"/>
        <w:jc w:val="center"/>
        <w:rPr>
          <w:rFonts w:asciiTheme="minorHAnsi" w:hAnsiTheme="minorHAnsi" w:cstheme="minorHAnsi"/>
          <w:b/>
          <w:bCs/>
        </w:rPr>
      </w:pPr>
      <w:r w:rsidRPr="00DF0B01">
        <w:rPr>
          <w:rFonts w:asciiTheme="minorHAnsi" w:hAnsiTheme="minorHAnsi" w:cstheme="minorHAnsi"/>
          <w:b/>
          <w:bCs/>
        </w:rPr>
        <w:t xml:space="preserve">SKLEP št. </w:t>
      </w:r>
      <w:r w:rsidR="00F80D1C" w:rsidRPr="00DF0B01">
        <w:rPr>
          <w:rFonts w:asciiTheme="minorHAnsi" w:hAnsiTheme="minorHAnsi" w:cstheme="minorHAnsi"/>
          <w:b/>
          <w:bCs/>
        </w:rPr>
        <w:t>1</w:t>
      </w:r>
      <w:r w:rsidR="00FC52A6">
        <w:rPr>
          <w:rFonts w:asciiTheme="minorHAnsi" w:hAnsiTheme="minorHAnsi" w:cstheme="minorHAnsi"/>
          <w:b/>
          <w:bCs/>
        </w:rPr>
        <w:t>8</w:t>
      </w:r>
      <w:r w:rsidRPr="00DF0B01">
        <w:rPr>
          <w:rFonts w:asciiTheme="minorHAnsi" w:hAnsiTheme="minorHAnsi" w:cstheme="minorHAnsi"/>
          <w:b/>
          <w:bCs/>
        </w:rPr>
        <w:t>:</w:t>
      </w:r>
    </w:p>
    <w:p w:rsidR="00214553" w:rsidRPr="00DF0B01" w:rsidRDefault="00214553" w:rsidP="00214553">
      <w:pPr>
        <w:autoSpaceDE w:val="0"/>
        <w:autoSpaceDN w:val="0"/>
        <w:adjustRightInd w:val="0"/>
        <w:jc w:val="center"/>
        <w:rPr>
          <w:rFonts w:asciiTheme="minorHAnsi" w:hAnsiTheme="minorHAnsi" w:cstheme="minorHAnsi"/>
          <w:b/>
          <w:bCs/>
        </w:rPr>
      </w:pPr>
    </w:p>
    <w:p w:rsidR="00F80B05" w:rsidRDefault="00214553" w:rsidP="00EB495C">
      <w:pPr>
        <w:pStyle w:val="Default"/>
        <w:spacing w:after="18"/>
        <w:jc w:val="both"/>
        <w:rPr>
          <w:b/>
          <w:bCs/>
        </w:rPr>
      </w:pPr>
      <w:r w:rsidRPr="00DF0B01">
        <w:rPr>
          <w:rFonts w:asciiTheme="minorHAnsi" w:hAnsiTheme="minorHAnsi" w:cstheme="minorHAnsi"/>
          <w:b/>
          <w:bCs/>
        </w:rPr>
        <w:t xml:space="preserve">Da </w:t>
      </w:r>
      <w:r w:rsidR="00DC0C37" w:rsidRPr="00DF0B01">
        <w:rPr>
          <w:rFonts w:asciiTheme="minorHAnsi" w:hAnsiTheme="minorHAnsi" w:cstheme="minorHAnsi"/>
          <w:b/>
          <w:bCs/>
        </w:rPr>
        <w:t xml:space="preserve">je Svet KS Lokev </w:t>
      </w:r>
      <w:r w:rsidR="00582B3C" w:rsidRPr="00DF0B01">
        <w:rPr>
          <w:rFonts w:asciiTheme="minorHAnsi" w:hAnsiTheme="minorHAnsi" w:cstheme="minorHAnsi"/>
          <w:b/>
          <w:bCs/>
        </w:rPr>
        <w:t xml:space="preserve">seznanil </w:t>
      </w:r>
      <w:r w:rsidR="00A921F8" w:rsidRPr="00DF0B01">
        <w:rPr>
          <w:rFonts w:asciiTheme="minorHAnsi" w:hAnsiTheme="minorHAnsi" w:cstheme="minorHAnsi"/>
          <w:b/>
          <w:bCs/>
        </w:rPr>
        <w:t xml:space="preserve">s </w:t>
      </w:r>
      <w:r w:rsidR="00C513E1" w:rsidRPr="00DF0B01">
        <w:rPr>
          <w:rFonts w:asciiTheme="minorHAnsi" w:hAnsiTheme="minorHAnsi" w:cstheme="minorHAnsi"/>
          <w:b/>
          <w:bCs/>
        </w:rPr>
        <w:t xml:space="preserve"> </w:t>
      </w:r>
      <w:r w:rsidR="00EB495C">
        <w:rPr>
          <w:rFonts w:asciiTheme="minorHAnsi" w:hAnsiTheme="minorHAnsi" w:cstheme="minorHAnsi"/>
          <w:b/>
          <w:bCs/>
        </w:rPr>
        <w:t xml:space="preserve">poročilom </w:t>
      </w:r>
      <w:r w:rsidR="00EB495C">
        <w:rPr>
          <w:b/>
          <w:bCs/>
        </w:rPr>
        <w:t>o opravljenem delu in o poteku tekočih investicij  KS Lokev</w:t>
      </w:r>
    </w:p>
    <w:p w:rsidR="00EB495C" w:rsidRPr="00DF0B01" w:rsidRDefault="00EB495C" w:rsidP="00EB495C">
      <w:pPr>
        <w:pStyle w:val="Default"/>
        <w:spacing w:after="18"/>
        <w:jc w:val="both"/>
        <w:rPr>
          <w:rFonts w:asciiTheme="minorHAnsi" w:hAnsiTheme="minorHAnsi" w:cstheme="minorHAnsi"/>
        </w:rPr>
      </w:pPr>
    </w:p>
    <w:p w:rsidR="00F80B05" w:rsidRPr="00DF0B01" w:rsidRDefault="00F80B05" w:rsidP="00F80B05">
      <w:pPr>
        <w:autoSpaceDE w:val="0"/>
        <w:autoSpaceDN w:val="0"/>
        <w:adjustRightInd w:val="0"/>
        <w:rPr>
          <w:rFonts w:asciiTheme="minorHAnsi" w:eastAsiaTheme="minorHAnsi" w:hAnsiTheme="minorHAnsi" w:cstheme="minorHAnsi"/>
          <w:b/>
          <w:bCs/>
          <w:lang w:eastAsia="en-US"/>
        </w:rPr>
      </w:pPr>
      <w:r w:rsidRPr="00DF0B01">
        <w:rPr>
          <w:rFonts w:asciiTheme="minorHAnsi" w:eastAsiaTheme="minorHAnsi" w:hAnsiTheme="minorHAnsi" w:cstheme="minorHAnsi"/>
          <w:b/>
          <w:bCs/>
          <w:lang w:eastAsia="en-US"/>
        </w:rPr>
        <w:t xml:space="preserve">K 3. točki dnevnega reda: </w:t>
      </w:r>
    </w:p>
    <w:p w:rsidR="0028622B" w:rsidRPr="00DF0B01" w:rsidRDefault="0028622B" w:rsidP="00971ED7">
      <w:pPr>
        <w:pStyle w:val="Brezrazmikov"/>
        <w:jc w:val="both"/>
        <w:rPr>
          <w:rFonts w:asciiTheme="minorHAnsi" w:hAnsiTheme="minorHAnsi" w:cstheme="minorHAnsi"/>
        </w:rPr>
      </w:pPr>
    </w:p>
    <w:p w:rsidR="007F3892" w:rsidRPr="00E0058D" w:rsidRDefault="00FC109A" w:rsidP="00E0058D">
      <w:pPr>
        <w:pStyle w:val="Brezrazmikov"/>
        <w:jc w:val="both"/>
        <w:rPr>
          <w:rFonts w:asciiTheme="minorHAnsi" w:hAnsiTheme="minorHAnsi" w:cstheme="minorHAnsi"/>
          <w:sz w:val="24"/>
          <w:szCs w:val="24"/>
        </w:rPr>
      </w:pPr>
      <w:r>
        <w:rPr>
          <w:rFonts w:asciiTheme="minorHAnsi" w:hAnsiTheme="minorHAnsi" w:cstheme="minorHAnsi"/>
          <w:sz w:val="24"/>
          <w:szCs w:val="24"/>
        </w:rPr>
        <w:t>Člani</w:t>
      </w:r>
      <w:r w:rsidR="00761280">
        <w:rPr>
          <w:rFonts w:asciiTheme="minorHAnsi" w:hAnsiTheme="minorHAnsi" w:cstheme="minorHAnsi"/>
          <w:sz w:val="24"/>
          <w:szCs w:val="24"/>
        </w:rPr>
        <w:t xml:space="preserve"> in članice KS Lokev so se na seji</w:t>
      </w:r>
      <w:r>
        <w:rPr>
          <w:rFonts w:asciiTheme="minorHAnsi" w:hAnsiTheme="minorHAnsi" w:cstheme="minorHAnsi"/>
          <w:sz w:val="24"/>
          <w:szCs w:val="24"/>
        </w:rPr>
        <w:t xml:space="preserve"> dogovorili, da bo letni Zbor krajanov potekal v petek, 22.03.2024 v dvorani kulturnega doma v Lokvi. Predsednik se zadolži za pripravo </w:t>
      </w:r>
      <w:r w:rsidR="00761280">
        <w:rPr>
          <w:rFonts w:asciiTheme="minorHAnsi" w:hAnsiTheme="minorHAnsi" w:cstheme="minorHAnsi"/>
          <w:sz w:val="24"/>
          <w:szCs w:val="24"/>
        </w:rPr>
        <w:t>pisne dokumentacije</w:t>
      </w:r>
      <w:r>
        <w:rPr>
          <w:rFonts w:asciiTheme="minorHAnsi" w:hAnsiTheme="minorHAnsi" w:cstheme="minorHAnsi"/>
          <w:sz w:val="24"/>
          <w:szCs w:val="24"/>
        </w:rPr>
        <w:t>.</w:t>
      </w:r>
    </w:p>
    <w:p w:rsidR="0028622B" w:rsidRPr="00DF0B01" w:rsidRDefault="0028622B" w:rsidP="0028622B">
      <w:pPr>
        <w:rPr>
          <w:rFonts w:asciiTheme="minorHAnsi" w:hAnsiTheme="minorHAnsi" w:cstheme="minorHAnsi"/>
        </w:rPr>
      </w:pPr>
    </w:p>
    <w:p w:rsidR="0028622B" w:rsidRDefault="0028622B" w:rsidP="0028622B">
      <w:pPr>
        <w:pStyle w:val="Default"/>
        <w:spacing w:after="18"/>
        <w:jc w:val="both"/>
        <w:rPr>
          <w:rFonts w:asciiTheme="minorHAnsi" w:hAnsiTheme="minorHAnsi" w:cstheme="minorHAnsi"/>
          <w:bCs/>
          <w:color w:val="auto"/>
        </w:rPr>
      </w:pPr>
      <w:r w:rsidRPr="00DF0B01">
        <w:rPr>
          <w:rFonts w:asciiTheme="minorHAnsi" w:hAnsiTheme="minorHAnsi" w:cstheme="minorHAnsi"/>
          <w:b/>
          <w:bCs/>
        </w:rPr>
        <w:t xml:space="preserve">Razprava: </w:t>
      </w:r>
      <w:r w:rsidRPr="00DF0B01">
        <w:rPr>
          <w:rFonts w:asciiTheme="minorHAnsi" w:hAnsiTheme="minorHAnsi" w:cstheme="minorHAnsi"/>
          <w:bCs/>
        </w:rPr>
        <w:t xml:space="preserve"> </w:t>
      </w:r>
      <w:r w:rsidR="00FC109A">
        <w:rPr>
          <w:rFonts w:asciiTheme="minorHAnsi" w:hAnsiTheme="minorHAnsi" w:cstheme="minorHAnsi"/>
          <w:bCs/>
          <w:color w:val="auto"/>
        </w:rPr>
        <w:t>D</w:t>
      </w:r>
      <w:r w:rsidR="001605C5" w:rsidRPr="00DF0B01">
        <w:rPr>
          <w:rFonts w:asciiTheme="minorHAnsi" w:hAnsiTheme="minorHAnsi" w:cstheme="minorHAnsi"/>
          <w:bCs/>
          <w:color w:val="auto"/>
        </w:rPr>
        <w:t xml:space="preserve">odatne razprave </w:t>
      </w:r>
      <w:r w:rsidRPr="00DF0B01">
        <w:rPr>
          <w:rFonts w:asciiTheme="minorHAnsi" w:hAnsiTheme="minorHAnsi" w:cstheme="minorHAnsi"/>
          <w:bCs/>
          <w:color w:val="auto"/>
        </w:rPr>
        <w:t>ni bilo, zato so člani Sveta KS Lokev soglasno sprejeli;</w:t>
      </w:r>
    </w:p>
    <w:p w:rsidR="00FC109A" w:rsidRPr="00E0058D" w:rsidRDefault="00FC109A" w:rsidP="0028622B">
      <w:pPr>
        <w:pStyle w:val="Default"/>
        <w:spacing w:after="18"/>
        <w:jc w:val="both"/>
        <w:rPr>
          <w:rFonts w:asciiTheme="minorHAnsi" w:hAnsiTheme="minorHAnsi" w:cstheme="minorHAnsi"/>
          <w:bCs/>
          <w:color w:val="FF0000"/>
        </w:rPr>
      </w:pPr>
    </w:p>
    <w:p w:rsidR="0028622B" w:rsidRPr="00DF0B01" w:rsidRDefault="0028622B" w:rsidP="0028622B">
      <w:pPr>
        <w:autoSpaceDE w:val="0"/>
        <w:autoSpaceDN w:val="0"/>
        <w:adjustRightInd w:val="0"/>
        <w:jc w:val="center"/>
        <w:rPr>
          <w:rFonts w:asciiTheme="minorHAnsi" w:hAnsiTheme="minorHAnsi" w:cstheme="minorHAnsi"/>
          <w:b/>
          <w:bCs/>
        </w:rPr>
      </w:pPr>
      <w:r w:rsidRPr="00DF0B01">
        <w:rPr>
          <w:rFonts w:asciiTheme="minorHAnsi" w:hAnsiTheme="minorHAnsi" w:cstheme="minorHAnsi"/>
          <w:b/>
          <w:bCs/>
        </w:rPr>
        <w:t xml:space="preserve">SKLEP št. </w:t>
      </w:r>
      <w:r w:rsidR="00FC52A6">
        <w:rPr>
          <w:rFonts w:asciiTheme="minorHAnsi" w:hAnsiTheme="minorHAnsi" w:cstheme="minorHAnsi"/>
          <w:b/>
          <w:bCs/>
        </w:rPr>
        <w:t>19</w:t>
      </w:r>
    </w:p>
    <w:p w:rsidR="0028622B" w:rsidRPr="00DF0B01" w:rsidRDefault="0028622B" w:rsidP="0028622B">
      <w:pPr>
        <w:pStyle w:val="Default"/>
        <w:spacing w:after="18"/>
        <w:jc w:val="center"/>
        <w:rPr>
          <w:rFonts w:asciiTheme="minorHAnsi" w:hAnsiTheme="minorHAnsi" w:cstheme="minorHAnsi"/>
          <w:bCs/>
        </w:rPr>
      </w:pPr>
    </w:p>
    <w:p w:rsidR="0028622B" w:rsidRPr="00DF0B01" w:rsidRDefault="0028622B" w:rsidP="00FC109A">
      <w:pPr>
        <w:pStyle w:val="Default"/>
        <w:spacing w:after="18"/>
        <w:jc w:val="both"/>
        <w:rPr>
          <w:rFonts w:asciiTheme="minorHAnsi" w:hAnsiTheme="minorHAnsi" w:cstheme="minorHAnsi"/>
          <w:b/>
          <w:bCs/>
        </w:rPr>
      </w:pPr>
      <w:r w:rsidRPr="00DF0B01">
        <w:rPr>
          <w:rFonts w:asciiTheme="minorHAnsi" w:hAnsiTheme="minorHAnsi" w:cstheme="minorHAnsi"/>
          <w:b/>
          <w:bCs/>
        </w:rPr>
        <w:t xml:space="preserve">Da </w:t>
      </w:r>
      <w:r w:rsidR="00FC109A" w:rsidRPr="00FC109A">
        <w:rPr>
          <w:rFonts w:asciiTheme="minorHAnsi" w:hAnsiTheme="minorHAnsi" w:cstheme="minorHAnsi"/>
          <w:b/>
        </w:rPr>
        <w:t xml:space="preserve">bo letni Zbor krajanov </w:t>
      </w:r>
      <w:r w:rsidR="00FC109A">
        <w:rPr>
          <w:rFonts w:asciiTheme="minorHAnsi" w:hAnsiTheme="minorHAnsi" w:cstheme="minorHAnsi"/>
          <w:b/>
        </w:rPr>
        <w:t xml:space="preserve">2024 </w:t>
      </w:r>
      <w:r w:rsidR="00FC109A" w:rsidRPr="00FC109A">
        <w:rPr>
          <w:rFonts w:asciiTheme="minorHAnsi" w:hAnsiTheme="minorHAnsi" w:cstheme="minorHAnsi"/>
          <w:b/>
        </w:rPr>
        <w:t>potekal v petek, 22.03.2024 v dvorani kulturnega doma v Lokvi.</w:t>
      </w:r>
    </w:p>
    <w:p w:rsidR="0028622B" w:rsidRPr="00DF0B01" w:rsidRDefault="0028622B" w:rsidP="0028622B">
      <w:pPr>
        <w:pStyle w:val="Brezrazmikov"/>
        <w:jc w:val="both"/>
        <w:rPr>
          <w:rFonts w:asciiTheme="minorHAnsi" w:hAnsiTheme="minorHAnsi" w:cstheme="minorHAnsi"/>
          <w:sz w:val="24"/>
          <w:szCs w:val="24"/>
        </w:rPr>
      </w:pPr>
    </w:p>
    <w:p w:rsidR="00FC109A" w:rsidRPr="00761280" w:rsidRDefault="00F80D1C" w:rsidP="00761280">
      <w:pPr>
        <w:autoSpaceDE w:val="0"/>
        <w:autoSpaceDN w:val="0"/>
        <w:adjustRightInd w:val="0"/>
        <w:rPr>
          <w:rFonts w:asciiTheme="minorHAnsi" w:eastAsiaTheme="minorHAnsi" w:hAnsiTheme="minorHAnsi" w:cstheme="minorHAnsi"/>
          <w:b/>
          <w:bCs/>
          <w:lang w:eastAsia="en-US"/>
        </w:rPr>
      </w:pPr>
      <w:r w:rsidRPr="00DF0B01">
        <w:rPr>
          <w:rFonts w:asciiTheme="minorHAnsi" w:eastAsiaTheme="minorHAnsi" w:hAnsiTheme="minorHAnsi" w:cstheme="minorHAnsi"/>
          <w:b/>
          <w:bCs/>
          <w:lang w:eastAsia="en-US"/>
        </w:rPr>
        <w:t xml:space="preserve">K </w:t>
      </w:r>
      <w:r w:rsidR="00597016" w:rsidRPr="00DF0B01">
        <w:rPr>
          <w:rFonts w:asciiTheme="minorHAnsi" w:eastAsiaTheme="minorHAnsi" w:hAnsiTheme="minorHAnsi" w:cstheme="minorHAnsi"/>
          <w:b/>
          <w:bCs/>
          <w:lang w:eastAsia="en-US"/>
        </w:rPr>
        <w:t>4</w:t>
      </w:r>
      <w:r w:rsidRPr="00DF0B01">
        <w:rPr>
          <w:rFonts w:asciiTheme="minorHAnsi" w:eastAsiaTheme="minorHAnsi" w:hAnsiTheme="minorHAnsi" w:cstheme="minorHAnsi"/>
          <w:b/>
          <w:bCs/>
          <w:lang w:eastAsia="en-US"/>
        </w:rPr>
        <w:t xml:space="preserve">. točki dnevnega reda: </w:t>
      </w:r>
    </w:p>
    <w:p w:rsidR="00BE68A5" w:rsidRDefault="00BE68A5" w:rsidP="00F80D1C">
      <w:pPr>
        <w:autoSpaceDE w:val="0"/>
        <w:autoSpaceDN w:val="0"/>
        <w:adjustRightInd w:val="0"/>
        <w:rPr>
          <w:rFonts w:asciiTheme="minorHAnsi" w:hAnsiTheme="minorHAnsi" w:cstheme="minorHAnsi"/>
        </w:rPr>
      </w:pPr>
    </w:p>
    <w:p w:rsidR="00BE68A5" w:rsidRDefault="00BE68A5" w:rsidP="00BE68A5">
      <w:pPr>
        <w:pStyle w:val="Default"/>
        <w:spacing w:after="18"/>
        <w:jc w:val="both"/>
        <w:rPr>
          <w:rFonts w:asciiTheme="minorHAnsi" w:hAnsiTheme="minorHAnsi" w:cstheme="minorHAnsi"/>
          <w:bCs/>
          <w:color w:val="auto"/>
        </w:rPr>
      </w:pPr>
      <w:r w:rsidRPr="00DF0B01">
        <w:rPr>
          <w:rFonts w:asciiTheme="minorHAnsi" w:hAnsiTheme="minorHAnsi" w:cstheme="minorHAnsi"/>
          <w:b/>
          <w:bCs/>
        </w:rPr>
        <w:t xml:space="preserve">Razprava: </w:t>
      </w:r>
      <w:r w:rsidRPr="00DF0B01">
        <w:rPr>
          <w:rFonts w:asciiTheme="minorHAnsi" w:hAnsiTheme="minorHAnsi" w:cstheme="minorHAnsi"/>
          <w:bCs/>
        </w:rPr>
        <w:t xml:space="preserve"> </w:t>
      </w:r>
      <w:r>
        <w:rPr>
          <w:rFonts w:asciiTheme="minorHAnsi" w:hAnsiTheme="minorHAnsi" w:cstheme="minorHAnsi"/>
          <w:bCs/>
          <w:color w:val="auto"/>
        </w:rPr>
        <w:t>D</w:t>
      </w:r>
      <w:r w:rsidRPr="00DF0B01">
        <w:rPr>
          <w:rFonts w:asciiTheme="minorHAnsi" w:hAnsiTheme="minorHAnsi" w:cstheme="minorHAnsi"/>
          <w:bCs/>
          <w:color w:val="auto"/>
        </w:rPr>
        <w:t xml:space="preserve">odatne razprave ni bilo, zato so člani Sveta KS Lokev </w:t>
      </w:r>
      <w:r>
        <w:rPr>
          <w:rFonts w:asciiTheme="minorHAnsi" w:hAnsiTheme="minorHAnsi" w:cstheme="minorHAnsi"/>
          <w:bCs/>
          <w:color w:val="auto"/>
        </w:rPr>
        <w:t xml:space="preserve">na podlagi točke dnevnega reda </w:t>
      </w:r>
      <w:r w:rsidRPr="00DF0B01">
        <w:rPr>
          <w:rFonts w:asciiTheme="minorHAnsi" w:hAnsiTheme="minorHAnsi" w:cstheme="minorHAnsi"/>
          <w:bCs/>
          <w:color w:val="auto"/>
        </w:rPr>
        <w:t>soglasno sprejeli;</w:t>
      </w:r>
    </w:p>
    <w:p w:rsidR="00BE68A5" w:rsidRDefault="00BE68A5" w:rsidP="00BE68A5">
      <w:pPr>
        <w:autoSpaceDE w:val="0"/>
        <w:autoSpaceDN w:val="0"/>
        <w:adjustRightInd w:val="0"/>
        <w:jc w:val="center"/>
        <w:rPr>
          <w:rFonts w:asciiTheme="minorHAnsi" w:hAnsiTheme="minorHAnsi" w:cstheme="minorHAnsi"/>
          <w:b/>
          <w:bCs/>
        </w:rPr>
      </w:pPr>
      <w:r w:rsidRPr="00DF0B01">
        <w:rPr>
          <w:rFonts w:asciiTheme="minorHAnsi" w:hAnsiTheme="minorHAnsi" w:cstheme="minorHAnsi"/>
          <w:b/>
          <w:bCs/>
        </w:rPr>
        <w:t xml:space="preserve">SKLEP št. </w:t>
      </w:r>
      <w:r>
        <w:rPr>
          <w:rFonts w:asciiTheme="minorHAnsi" w:hAnsiTheme="minorHAnsi" w:cstheme="minorHAnsi"/>
          <w:b/>
          <w:bCs/>
        </w:rPr>
        <w:t>2</w:t>
      </w:r>
      <w:r w:rsidR="00FC52A6">
        <w:rPr>
          <w:rFonts w:asciiTheme="minorHAnsi" w:hAnsiTheme="minorHAnsi" w:cstheme="minorHAnsi"/>
          <w:b/>
          <w:bCs/>
        </w:rPr>
        <w:t>0</w:t>
      </w:r>
    </w:p>
    <w:p w:rsidR="00BE68A5" w:rsidRPr="00DF0B01" w:rsidRDefault="00BE68A5" w:rsidP="00BE68A5">
      <w:pPr>
        <w:autoSpaceDE w:val="0"/>
        <w:autoSpaceDN w:val="0"/>
        <w:adjustRightInd w:val="0"/>
        <w:jc w:val="center"/>
        <w:rPr>
          <w:rFonts w:asciiTheme="minorHAnsi" w:hAnsiTheme="minorHAnsi" w:cstheme="minorHAnsi"/>
          <w:b/>
          <w:bCs/>
        </w:rPr>
      </w:pPr>
    </w:p>
    <w:p w:rsidR="00BE68A5" w:rsidRPr="00BE68A5" w:rsidRDefault="00BE68A5" w:rsidP="00BE68A5">
      <w:pPr>
        <w:autoSpaceDE w:val="0"/>
        <w:autoSpaceDN w:val="0"/>
        <w:adjustRightInd w:val="0"/>
        <w:jc w:val="both"/>
        <w:rPr>
          <w:rFonts w:asciiTheme="minorHAnsi" w:hAnsiTheme="minorHAnsi" w:cstheme="minorHAnsi"/>
          <w:b/>
        </w:rPr>
      </w:pPr>
      <w:r>
        <w:rPr>
          <w:rFonts w:asciiTheme="minorHAnsi" w:hAnsiTheme="minorHAnsi" w:cstheme="minorHAnsi"/>
          <w:b/>
        </w:rPr>
        <w:t xml:space="preserve">Da bo KS Lokev izvedla razpis za </w:t>
      </w:r>
      <w:r w:rsidRPr="00BE68A5">
        <w:rPr>
          <w:rFonts w:asciiTheme="minorHAnsi" w:hAnsiTheme="minorHAnsi" w:cstheme="minorHAnsi"/>
          <w:b/>
        </w:rPr>
        <w:t xml:space="preserve"> nakup 20 dodatnih kamnitih tablic. Krajanke in krajani naše skupnosti bodo lahko kandidirali za kamnite tablice na razpisu, ki bo objavljen na naši spletni strani </w:t>
      </w:r>
      <w:hyperlink r:id="rId8" w:history="1">
        <w:r w:rsidRPr="00BE68A5">
          <w:rPr>
            <w:rStyle w:val="Hiperpovezava"/>
            <w:rFonts w:asciiTheme="minorHAnsi" w:hAnsiTheme="minorHAnsi" w:cstheme="minorHAnsi"/>
            <w:b/>
          </w:rPr>
          <w:t>www.lokev.si</w:t>
        </w:r>
      </w:hyperlink>
      <w:r w:rsidRPr="00BE68A5">
        <w:rPr>
          <w:rFonts w:asciiTheme="minorHAnsi" w:hAnsiTheme="minorHAnsi" w:cstheme="minorHAnsi"/>
          <w:b/>
        </w:rPr>
        <w:t xml:space="preserve">  Tablice bo dobilo  prvih dvajset prijavljenih. Podelitev kamnitih tablic bo potekala v sklopu Opasila 2024 v mesecu septembru</w:t>
      </w:r>
      <w:r w:rsidR="00761280">
        <w:rPr>
          <w:rFonts w:asciiTheme="minorHAnsi" w:hAnsiTheme="minorHAnsi" w:cstheme="minorHAnsi"/>
          <w:b/>
        </w:rPr>
        <w:t>.</w:t>
      </w:r>
    </w:p>
    <w:p w:rsidR="00FC109A" w:rsidRDefault="00FC109A" w:rsidP="00F80D1C">
      <w:pPr>
        <w:autoSpaceDE w:val="0"/>
        <w:autoSpaceDN w:val="0"/>
        <w:adjustRightInd w:val="0"/>
        <w:rPr>
          <w:rFonts w:asciiTheme="minorHAnsi" w:hAnsiTheme="minorHAnsi" w:cstheme="minorHAnsi"/>
        </w:rPr>
      </w:pPr>
    </w:p>
    <w:p w:rsidR="00597016" w:rsidRPr="00BE68A5" w:rsidRDefault="00BE68A5" w:rsidP="00BE68A5">
      <w:pPr>
        <w:pStyle w:val="Default"/>
        <w:spacing w:after="18"/>
        <w:rPr>
          <w:rFonts w:asciiTheme="minorHAnsi" w:hAnsiTheme="minorHAnsi" w:cstheme="minorHAnsi"/>
          <w:b/>
          <w:bCs/>
        </w:rPr>
      </w:pPr>
      <w:r w:rsidRPr="00DF0B01">
        <w:rPr>
          <w:rFonts w:asciiTheme="minorHAnsi" w:hAnsiTheme="minorHAnsi" w:cstheme="minorHAnsi"/>
          <w:b/>
          <w:bCs/>
        </w:rPr>
        <w:t>K</w:t>
      </w:r>
      <w:r>
        <w:rPr>
          <w:rFonts w:asciiTheme="minorHAnsi" w:hAnsiTheme="minorHAnsi" w:cstheme="minorHAnsi"/>
          <w:b/>
          <w:bCs/>
        </w:rPr>
        <w:t xml:space="preserve"> 5</w:t>
      </w:r>
      <w:r w:rsidRPr="00DF0B01">
        <w:rPr>
          <w:rFonts w:asciiTheme="minorHAnsi" w:hAnsiTheme="minorHAnsi" w:cstheme="minorHAnsi"/>
          <w:b/>
          <w:bCs/>
        </w:rPr>
        <w:t>. točki dnevnega reda:</w:t>
      </w:r>
    </w:p>
    <w:p w:rsidR="00BE68A5" w:rsidRDefault="00BE68A5" w:rsidP="00E0058D">
      <w:pPr>
        <w:pStyle w:val="Default"/>
        <w:spacing w:after="18"/>
        <w:jc w:val="both"/>
        <w:rPr>
          <w:rFonts w:asciiTheme="minorHAnsi" w:hAnsiTheme="minorHAnsi" w:cstheme="minorHAnsi"/>
          <w:bCs/>
          <w:color w:val="auto"/>
        </w:rPr>
      </w:pPr>
    </w:p>
    <w:p w:rsidR="00BE68A5" w:rsidRPr="00FC52A6" w:rsidRDefault="00BE68A5" w:rsidP="00E0058D">
      <w:pPr>
        <w:pStyle w:val="Default"/>
        <w:spacing w:after="18"/>
        <w:jc w:val="both"/>
        <w:rPr>
          <w:rFonts w:asciiTheme="minorHAnsi" w:hAnsiTheme="minorHAnsi" w:cstheme="minorHAnsi"/>
          <w:bCs/>
          <w:color w:val="auto"/>
        </w:rPr>
      </w:pPr>
      <w:r w:rsidRPr="00FC52A6">
        <w:rPr>
          <w:rFonts w:asciiTheme="minorHAnsi" w:hAnsiTheme="minorHAnsi" w:cstheme="minorHAnsi"/>
          <w:bCs/>
          <w:color w:val="auto"/>
        </w:rPr>
        <w:t>Č</w:t>
      </w:r>
      <w:r w:rsidR="00E0058D" w:rsidRPr="00FC52A6">
        <w:rPr>
          <w:rFonts w:asciiTheme="minorHAnsi" w:hAnsiTheme="minorHAnsi" w:cstheme="minorHAnsi"/>
          <w:bCs/>
          <w:color w:val="auto"/>
        </w:rPr>
        <w:t xml:space="preserve">lanica KS Lokev Katja Grandič </w:t>
      </w:r>
      <w:r w:rsidR="00761280" w:rsidRPr="00FC52A6">
        <w:rPr>
          <w:rFonts w:asciiTheme="minorHAnsi" w:hAnsiTheme="minorHAnsi" w:cstheme="minorHAnsi"/>
          <w:bCs/>
          <w:color w:val="auto"/>
        </w:rPr>
        <w:t>je posredovala pobudo krajanov za ureditev otroškega igrišča na področju, kjer stoji kal »Solne«, predlagala je tudi namestitev klopi za sprehajalce, ki bi bile nameščene na javnih površinah.  Poleg tega je bilo na seji omenjeno, da i</w:t>
      </w:r>
      <w:r w:rsidR="00FC52A6" w:rsidRPr="00FC52A6">
        <w:rPr>
          <w:rFonts w:asciiTheme="minorHAnsi" w:hAnsiTheme="minorHAnsi" w:cstheme="minorHAnsi"/>
          <w:bCs/>
          <w:color w:val="auto"/>
        </w:rPr>
        <w:t>majo krajanke in krajani območja v bližini gradbišča</w:t>
      </w:r>
      <w:r w:rsidR="00761280" w:rsidRPr="00FC52A6">
        <w:rPr>
          <w:rFonts w:asciiTheme="minorHAnsi" w:hAnsiTheme="minorHAnsi" w:cstheme="minorHAnsi"/>
          <w:bCs/>
          <w:color w:val="auto"/>
        </w:rPr>
        <w:t xml:space="preserve"> 2 TDK velike težave z prašnimi delci, določene nepremičnine so bile zaradi miniranja poškodovane. Mojca Culot nam je predstavila aktivnosti pustne povorke, Matej Frankovič pa nam je posredoval informacijo o </w:t>
      </w:r>
      <w:r w:rsidR="00FC52A6" w:rsidRPr="00FC52A6">
        <w:rPr>
          <w:rFonts w:asciiTheme="minorHAnsi" w:hAnsiTheme="minorHAnsi" w:cstheme="minorHAnsi"/>
          <w:bCs/>
          <w:color w:val="auto"/>
        </w:rPr>
        <w:t xml:space="preserve">aktivnostih za ureditev zastarele električne napeljave v kulturnem domu v Lokvi. </w:t>
      </w:r>
    </w:p>
    <w:p w:rsidR="00FC52A6" w:rsidRPr="00FC52A6" w:rsidRDefault="00FC52A6" w:rsidP="00E0058D">
      <w:pPr>
        <w:pStyle w:val="Default"/>
        <w:spacing w:after="18"/>
        <w:jc w:val="both"/>
        <w:rPr>
          <w:rFonts w:asciiTheme="minorHAnsi" w:hAnsiTheme="minorHAnsi" w:cstheme="minorHAnsi"/>
          <w:bCs/>
          <w:color w:val="auto"/>
        </w:rPr>
      </w:pPr>
    </w:p>
    <w:p w:rsidR="00D00E9F" w:rsidRPr="00FC52A6" w:rsidRDefault="0020461A" w:rsidP="00D00E9F">
      <w:pPr>
        <w:autoSpaceDE w:val="0"/>
        <w:autoSpaceDN w:val="0"/>
        <w:adjustRightInd w:val="0"/>
        <w:rPr>
          <w:rFonts w:asciiTheme="minorHAnsi" w:eastAsiaTheme="minorHAnsi" w:hAnsiTheme="minorHAnsi" w:cstheme="minorHAnsi"/>
          <w:bCs/>
          <w:lang w:eastAsia="en-US"/>
        </w:rPr>
      </w:pPr>
      <w:r w:rsidRPr="00FC52A6">
        <w:rPr>
          <w:rFonts w:asciiTheme="minorHAnsi" w:eastAsiaTheme="minorHAnsi" w:hAnsiTheme="minorHAnsi" w:cstheme="minorHAnsi"/>
          <w:bCs/>
          <w:lang w:eastAsia="en-US"/>
        </w:rPr>
        <w:t>Ker dodatne razprave ni bilo je bila seja zaključena ob 22.00.</w:t>
      </w:r>
    </w:p>
    <w:p w:rsidR="00440F42" w:rsidRPr="00FC52A6" w:rsidRDefault="00440F42" w:rsidP="0020461A">
      <w:pPr>
        <w:autoSpaceDE w:val="0"/>
        <w:autoSpaceDN w:val="0"/>
        <w:adjustRightInd w:val="0"/>
        <w:rPr>
          <w:rFonts w:asciiTheme="minorHAnsi" w:eastAsiaTheme="minorHAnsi" w:hAnsiTheme="minorHAnsi" w:cstheme="minorHAnsi"/>
          <w:bCs/>
          <w:lang w:eastAsia="en-US"/>
        </w:rPr>
      </w:pPr>
    </w:p>
    <w:p w:rsidR="00C72F19" w:rsidRPr="00FC52A6" w:rsidRDefault="00D00E9F" w:rsidP="00FC52A6">
      <w:pPr>
        <w:autoSpaceDE w:val="0"/>
        <w:autoSpaceDN w:val="0"/>
        <w:adjustRightInd w:val="0"/>
        <w:rPr>
          <w:rFonts w:asciiTheme="minorHAnsi" w:eastAsiaTheme="minorHAnsi" w:hAnsiTheme="minorHAnsi" w:cstheme="minorHAnsi"/>
          <w:bCs/>
          <w:color w:val="FF0000"/>
          <w:lang w:eastAsia="en-US"/>
        </w:rPr>
      </w:pPr>
      <w:r w:rsidRPr="00FC52A6">
        <w:rPr>
          <w:rFonts w:asciiTheme="minorHAnsi" w:eastAsiaTheme="minorHAnsi" w:hAnsiTheme="minorHAnsi" w:cstheme="minorHAnsi"/>
          <w:bCs/>
          <w:lang w:eastAsia="en-US"/>
        </w:rPr>
        <w:t>Zapisnik sestavil: Robert Müllner l.r</w:t>
      </w:r>
      <w:r w:rsidRPr="00FC52A6">
        <w:rPr>
          <w:rFonts w:asciiTheme="minorHAnsi" w:hAnsiTheme="minorHAnsi" w:cstheme="minorHAnsi"/>
        </w:rPr>
        <w:t xml:space="preserve">           </w:t>
      </w:r>
      <w:r w:rsidRPr="00BE68A5">
        <w:rPr>
          <w:rFonts w:asciiTheme="minorHAnsi" w:hAnsiTheme="minorHAnsi" w:cstheme="minorHAnsi"/>
          <w:color w:val="FF0000"/>
        </w:rPr>
        <w:t xml:space="preserve">                                                                                      </w:t>
      </w:r>
      <w:r w:rsidR="0020461A" w:rsidRPr="00BE68A5">
        <w:rPr>
          <w:rFonts w:asciiTheme="minorHAnsi" w:hAnsiTheme="minorHAnsi" w:cstheme="minorHAnsi"/>
          <w:color w:val="FF0000"/>
        </w:rPr>
        <w:t xml:space="preserve">       </w:t>
      </w:r>
    </w:p>
    <w:p w:rsidR="00022893" w:rsidRPr="00022893" w:rsidRDefault="00D00E9F" w:rsidP="00761A34">
      <w:pPr>
        <w:jc w:val="right"/>
        <w:rPr>
          <w:rFonts w:asciiTheme="minorHAnsi" w:hAnsiTheme="minorHAnsi" w:cstheme="minorHAnsi"/>
        </w:rPr>
      </w:pPr>
      <w:r w:rsidRPr="00DF0B01">
        <w:rPr>
          <w:rFonts w:asciiTheme="minorHAnsi" w:hAnsiTheme="minorHAnsi" w:cstheme="minorHAnsi"/>
        </w:rPr>
        <w:t xml:space="preserve">  </w:t>
      </w:r>
      <w:r w:rsidR="00761A34" w:rsidRPr="00DF0B01">
        <w:rPr>
          <w:rFonts w:asciiTheme="minorHAnsi" w:hAnsiTheme="minorHAnsi" w:cstheme="minorHAnsi"/>
        </w:rPr>
        <w:t xml:space="preserve">                                                                                                     </w:t>
      </w:r>
      <w:r w:rsidR="00761A34" w:rsidRPr="00674931">
        <w:rPr>
          <w:noProof/>
        </w:rPr>
        <w:drawing>
          <wp:inline distT="0" distB="0" distL="0" distR="0">
            <wp:extent cx="2147294" cy="1494845"/>
            <wp:effectExtent l="0" t="0" r="5715" b="0"/>
            <wp:docPr id="4" name="Slika 4" descr="Posnetek zaslona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netek zaslona (1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7672" cy="1606492"/>
                    </a:xfrm>
                    <a:prstGeom prst="rect">
                      <a:avLst/>
                    </a:prstGeom>
                    <a:noFill/>
                    <a:ln>
                      <a:noFill/>
                    </a:ln>
                  </pic:spPr>
                </pic:pic>
              </a:graphicData>
            </a:graphic>
          </wp:inline>
        </w:drawing>
      </w:r>
      <w:bookmarkStart w:id="0" w:name="_GoBack"/>
      <w:bookmarkEnd w:id="0"/>
    </w:p>
    <w:sectPr w:rsidR="00022893" w:rsidRPr="00022893" w:rsidSect="00760B1C">
      <w:headerReference w:type="default" r:id="rId10"/>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D6B" w:rsidRDefault="00927D6B" w:rsidP="00A95D80">
      <w:r>
        <w:separator/>
      </w:r>
    </w:p>
  </w:endnote>
  <w:endnote w:type="continuationSeparator" w:id="0">
    <w:p w:rsidR="00927D6B" w:rsidRDefault="00927D6B" w:rsidP="00A9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Friz Quadrata SC TT">
    <w:altName w:val="Courier New"/>
    <w:charset w:val="00"/>
    <w:family w:val="auto"/>
    <w:pitch w:val="variable"/>
    <w:sig w:usb0="00000003" w:usb1="00000000" w:usb2="00000000" w:usb3="00000000" w:csb0="00000001" w:csb1="00000000"/>
  </w:font>
  <w:font w:name="Friz Quadrata BT">
    <w:altName w:val="Calibri"/>
    <w:charset w:val="00"/>
    <w:family w:val="swiss"/>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D6B" w:rsidRDefault="00927D6B" w:rsidP="00A95D80">
      <w:r>
        <w:separator/>
      </w:r>
    </w:p>
  </w:footnote>
  <w:footnote w:type="continuationSeparator" w:id="0">
    <w:p w:rsidR="00927D6B" w:rsidRDefault="00927D6B" w:rsidP="00A95D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D80" w:rsidRPr="00A95D80" w:rsidRDefault="00E63DA5" w:rsidP="00A95D80">
    <w:pPr>
      <w:pStyle w:val="Glava"/>
      <w:pBdr>
        <w:bottom w:val="thickThinSmallGap" w:sz="24" w:space="1" w:color="622423" w:themeColor="accent2" w:themeShade="7F"/>
      </w:pBdr>
      <w:tabs>
        <w:tab w:val="left" w:pos="7110"/>
      </w:tabs>
      <w:rPr>
        <w:rFonts w:asciiTheme="majorHAnsi" w:eastAsiaTheme="majorEastAsia" w:hAnsiTheme="majorHAnsi" w:cstheme="majorBidi"/>
        <w:sz w:val="22"/>
        <w:szCs w:val="22"/>
      </w:rPr>
    </w:pPr>
    <w:r>
      <w:rPr>
        <w:noProof/>
      </w:rPr>
      <mc:AlternateContent>
        <mc:Choice Requires="wps">
          <w:drawing>
            <wp:anchor distT="0" distB="0" distL="114300" distR="114300" simplePos="0" relativeHeight="251658240" behindDoc="0" locked="0" layoutInCell="1" allowOverlap="1" wp14:anchorId="050D57BF" wp14:editId="6BEBF115">
              <wp:simplePos x="0" y="0"/>
              <wp:positionH relativeFrom="column">
                <wp:posOffset>1910080</wp:posOffset>
              </wp:positionH>
              <wp:positionV relativeFrom="paragraph">
                <wp:posOffset>-192405</wp:posOffset>
              </wp:positionV>
              <wp:extent cx="1938020" cy="1097280"/>
              <wp:effectExtent l="0" t="0" r="5080" b="7620"/>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109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3DA5" w:rsidRDefault="00E63DA5" w:rsidP="00F61C72">
                          <w:pPr>
                            <w:pStyle w:val="Glava"/>
                            <w:tabs>
                              <w:tab w:val="left" w:pos="708"/>
                            </w:tabs>
                            <w:rPr>
                              <w:rFonts w:ascii="Friz Quadrata SC TT" w:hAnsi="Friz Quadrata SC TT"/>
                              <w:sz w:val="12"/>
                            </w:rPr>
                          </w:pPr>
                        </w:p>
                        <w:p w:rsidR="00E63DA5" w:rsidRDefault="00E63DA5" w:rsidP="00F61C72">
                          <w:pPr>
                            <w:pStyle w:val="Glava"/>
                            <w:tabs>
                              <w:tab w:val="left" w:pos="708"/>
                            </w:tabs>
                            <w:rPr>
                              <w:rFonts w:ascii="Friz Quadrata BT" w:hAnsi="Friz Quadrata BT"/>
                              <w:sz w:val="28"/>
                            </w:rPr>
                          </w:pPr>
                          <w:r>
                            <w:rPr>
                              <w:rFonts w:ascii="Friz Quadrata BT" w:hAnsi="Friz Quadrata BT"/>
                              <w:sz w:val="28"/>
                            </w:rPr>
                            <w:t xml:space="preserve">KRAJEVNA SKUPNOST </w:t>
                          </w:r>
                        </w:p>
                        <w:p w:rsidR="00E63DA5" w:rsidRDefault="00E63DA5" w:rsidP="00F61C72">
                          <w:pPr>
                            <w:pStyle w:val="Glava"/>
                            <w:tabs>
                              <w:tab w:val="left" w:pos="708"/>
                            </w:tabs>
                            <w:rPr>
                              <w:rFonts w:ascii="Friz Quadrata BT" w:hAnsi="Friz Quadrata BT"/>
                              <w:sz w:val="28"/>
                            </w:rPr>
                          </w:pPr>
                          <w:r>
                            <w:rPr>
                              <w:rFonts w:ascii="Friz Quadrata BT" w:hAnsi="Friz Quadrata BT"/>
                              <w:sz w:val="28"/>
                            </w:rPr>
                            <w:t>LOKEV</w:t>
                          </w:r>
                        </w:p>
                        <w:p w:rsidR="00E63DA5" w:rsidRDefault="00E63DA5" w:rsidP="00F61C72">
                          <w:pPr>
                            <w:pStyle w:val="Glava"/>
                            <w:tabs>
                              <w:tab w:val="left" w:pos="708"/>
                            </w:tabs>
                            <w:rPr>
                              <w:rFonts w:ascii="Friz Quadrata SC TT" w:hAnsi="Friz Quadrata SC TT"/>
                              <w:sz w:val="6"/>
                            </w:rPr>
                          </w:pPr>
                        </w:p>
                        <w:p w:rsidR="00E63DA5" w:rsidRDefault="00E63DA5" w:rsidP="00F61C72">
                          <w:pPr>
                            <w:pStyle w:val="Glava"/>
                            <w:tabs>
                              <w:tab w:val="left" w:pos="708"/>
                            </w:tabs>
                            <w:rPr>
                              <w:rFonts w:ascii="Friz Quadrata SC TT" w:hAnsi="Friz Quadrata SC TT"/>
                              <w:sz w:val="6"/>
                            </w:rPr>
                          </w:pPr>
                        </w:p>
                        <w:p w:rsidR="00E63DA5" w:rsidRDefault="00E63DA5" w:rsidP="00F61C72">
                          <w:pPr>
                            <w:pStyle w:val="Glava"/>
                            <w:tabs>
                              <w:tab w:val="left" w:pos="708"/>
                            </w:tabs>
                            <w:rPr>
                              <w:rFonts w:ascii="Friz Quadrata BT" w:hAnsi="Friz Quadrata BT"/>
                            </w:rPr>
                          </w:pPr>
                          <w:r>
                            <w:rPr>
                              <w:rFonts w:ascii="Friz Quadrata BT" w:hAnsi="Friz Quadrata BT"/>
                            </w:rPr>
                            <w:t>Lokev 139</w:t>
                          </w:r>
                        </w:p>
                        <w:p w:rsidR="00E63DA5" w:rsidRDefault="00E63DA5" w:rsidP="00F61C72">
                          <w:pPr>
                            <w:pStyle w:val="Glava"/>
                            <w:tabs>
                              <w:tab w:val="left" w:pos="708"/>
                            </w:tabs>
                            <w:rPr>
                              <w:rFonts w:ascii="Friz Quadrata BT" w:hAnsi="Friz Quadrata BT"/>
                            </w:rPr>
                          </w:pPr>
                          <w:r>
                            <w:rPr>
                              <w:rFonts w:ascii="Friz Quadrata BT" w:hAnsi="Friz Quadrata BT"/>
                            </w:rPr>
                            <w:t xml:space="preserve">6219 Lokev </w:t>
                          </w:r>
                        </w:p>
                        <w:p w:rsidR="00E63DA5" w:rsidRPr="00F61C72" w:rsidRDefault="00E63DA5" w:rsidP="00F61C72">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D57BF" id="_x0000_t202" coordsize="21600,21600" o:spt="202" path="m,l,21600r21600,l21600,xe">
              <v:stroke joinstyle="miter"/>
              <v:path gradientshapeok="t" o:connecttype="rect"/>
            </v:shapetype>
            <v:shape id="Polje z besedilom 3" o:spid="_x0000_s1026" type="#_x0000_t202" style="position:absolute;margin-left:150.4pt;margin-top:-15.15pt;width:152.6pt;height: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0EXiwIAABkFAAAOAAAAZHJzL2Uyb0RvYy54bWysVO1u0zAU/Y/EO1j+3+Vj6dpES6d9UIQ0&#10;YNLgAZzYaQyOb7DdptvEu3PttF0ZICFEfiR27vW5H+dcn19sO0U2wlgJuqTJSUyJ0DVwqVcl/fxp&#10;OZlTYh3TnCnQoqQPwtKLxetX50NfiBRaUFwYgiDaFkNf0ta5vogiW7eiY/YEeqHR2IDpmMOtWUXc&#10;sAHROxWlcXwWDWB4b6AW1uLfm9FIFwG/aUTtPjaNFY6okmJuLrxNeFf+HS3OWbEyrG9lvUuD/UMW&#10;HZMagx6gbphjZG3kL1CdrA1YaNxJDV0ETSNrEWrAapL4RTX3LetFqAWbY/tDm+z/g60/bO4Mkbyk&#10;p5Ro1iFFd6C+CPJIKmEFlwo6curbNPS2QO/7Hv3d9gq2SHco2fa3UH+1RMN1y/RKXBoDQysYxzQT&#10;fzI6OjriWA9SDe+BYzy2dhCAto3pfA+xKwTRka6HA0Vi60jtQ+an8zhFU422JM5n6TyQGLFif7w3&#10;1r0VmLZflNSgBgI829xa59Nhxd7FR7OgJF9KpcLGrKprZciGoV6W4QkVvHBT2jtr8MdGxPEPZokx&#10;vM3nG/h/ypM0i6/SfLI8m88m2TKbTvJZPJ/ESX6Vn8VZnt0sv/sEk6xoJedC30ot9lpMsr/jejcV&#10;o4qCGslQ0nyaTkeO/lhkHJ7fFdlJh6OpZFfS+cGJFZ7ZN5pj2axwTKpxHf2cfugy9mD/DV0JOvDU&#10;jyJw22qLKF4cFfAHVIQB5Au5xfsEFy2YR0oGnM2S2m9rZgQl6p1GVeVJlvlhDptsOvN6MMeW6tjC&#10;dI1QJXWUjMtrN14A697IVYuRRh1ruEQlNjJo5DmrnX5x/kIxu7vCD/jxPng932iLHwAAAP//AwBQ&#10;SwMEFAAGAAgAAAAhAHEUJcXfAAAACwEAAA8AAABkcnMvZG93bnJldi54bWxMj0FOwzAQRfdI3MEa&#10;JDaotWnaFNI4FSCB2Lb0AJPYTaLG4yh2m/T2DCu6HM3T/+/n28l14mKH0HrS8DxXICxV3rRUazj8&#10;fM5eQISIZLDzZDVcbYBtcX+XY2b8SDt72cdacAiFDDU0MfaZlKFqrMMw970l/h394DDyOdTSDDhy&#10;uOvkQqlUOmyJGxrs7Udjq9P+7DQcv8en1etYfsXDerdM37Fdl/6q9ePD9LYBEe0U/2H402d1KNip&#10;9GcyQXQaEqVYPWqYJSoBwUSqUl5XMrpcrEAWubzdUPwCAAD//wMAUEsBAi0AFAAGAAgAAAAhALaD&#10;OJL+AAAA4QEAABMAAAAAAAAAAAAAAAAAAAAAAFtDb250ZW50X1R5cGVzXS54bWxQSwECLQAUAAYA&#10;CAAAACEAOP0h/9YAAACUAQAACwAAAAAAAAAAAAAAAAAvAQAAX3JlbHMvLnJlbHNQSwECLQAUAAYA&#10;CAAAACEA8b9BF4sCAAAZBQAADgAAAAAAAAAAAAAAAAAuAgAAZHJzL2Uyb0RvYy54bWxQSwECLQAU&#10;AAYACAAAACEAcRQlxd8AAAALAQAADwAAAAAAAAAAAAAAAADlBAAAZHJzL2Rvd25yZXYueG1sUEsF&#10;BgAAAAAEAAQA8wAAAPEFAAAAAA==&#10;" stroked="f">
              <v:textbox>
                <w:txbxContent>
                  <w:p w:rsidR="00E63DA5" w:rsidRDefault="00E63DA5" w:rsidP="00F61C72">
                    <w:pPr>
                      <w:pStyle w:val="Glava"/>
                      <w:tabs>
                        <w:tab w:val="left" w:pos="708"/>
                      </w:tabs>
                      <w:rPr>
                        <w:rFonts w:ascii="Friz Quadrata SC TT" w:hAnsi="Friz Quadrata SC TT"/>
                        <w:sz w:val="12"/>
                      </w:rPr>
                    </w:pPr>
                  </w:p>
                  <w:p w:rsidR="00E63DA5" w:rsidRDefault="00E63DA5" w:rsidP="00F61C72">
                    <w:pPr>
                      <w:pStyle w:val="Glava"/>
                      <w:tabs>
                        <w:tab w:val="left" w:pos="708"/>
                      </w:tabs>
                      <w:rPr>
                        <w:rFonts w:ascii="Friz Quadrata BT" w:hAnsi="Friz Quadrata BT"/>
                        <w:sz w:val="28"/>
                      </w:rPr>
                    </w:pPr>
                    <w:r>
                      <w:rPr>
                        <w:rFonts w:ascii="Friz Quadrata BT" w:hAnsi="Friz Quadrata BT"/>
                        <w:sz w:val="28"/>
                      </w:rPr>
                      <w:t xml:space="preserve">KRAJEVNA SKUPNOST </w:t>
                    </w:r>
                  </w:p>
                  <w:p w:rsidR="00E63DA5" w:rsidRDefault="00E63DA5" w:rsidP="00F61C72">
                    <w:pPr>
                      <w:pStyle w:val="Glava"/>
                      <w:tabs>
                        <w:tab w:val="left" w:pos="708"/>
                      </w:tabs>
                      <w:rPr>
                        <w:rFonts w:ascii="Friz Quadrata BT" w:hAnsi="Friz Quadrata BT"/>
                        <w:sz w:val="28"/>
                      </w:rPr>
                    </w:pPr>
                    <w:r>
                      <w:rPr>
                        <w:rFonts w:ascii="Friz Quadrata BT" w:hAnsi="Friz Quadrata BT"/>
                        <w:sz w:val="28"/>
                      </w:rPr>
                      <w:t>LOKEV</w:t>
                    </w:r>
                  </w:p>
                  <w:p w:rsidR="00E63DA5" w:rsidRDefault="00E63DA5" w:rsidP="00F61C72">
                    <w:pPr>
                      <w:pStyle w:val="Glava"/>
                      <w:tabs>
                        <w:tab w:val="left" w:pos="708"/>
                      </w:tabs>
                      <w:rPr>
                        <w:rFonts w:ascii="Friz Quadrata SC TT" w:hAnsi="Friz Quadrata SC TT"/>
                        <w:sz w:val="6"/>
                      </w:rPr>
                    </w:pPr>
                  </w:p>
                  <w:p w:rsidR="00E63DA5" w:rsidRDefault="00E63DA5" w:rsidP="00F61C72">
                    <w:pPr>
                      <w:pStyle w:val="Glava"/>
                      <w:tabs>
                        <w:tab w:val="left" w:pos="708"/>
                      </w:tabs>
                      <w:rPr>
                        <w:rFonts w:ascii="Friz Quadrata SC TT" w:hAnsi="Friz Quadrata SC TT"/>
                        <w:sz w:val="6"/>
                      </w:rPr>
                    </w:pPr>
                  </w:p>
                  <w:p w:rsidR="00E63DA5" w:rsidRDefault="00E63DA5" w:rsidP="00F61C72">
                    <w:pPr>
                      <w:pStyle w:val="Glava"/>
                      <w:tabs>
                        <w:tab w:val="left" w:pos="708"/>
                      </w:tabs>
                      <w:rPr>
                        <w:rFonts w:ascii="Friz Quadrata BT" w:hAnsi="Friz Quadrata BT"/>
                      </w:rPr>
                    </w:pPr>
                    <w:r>
                      <w:rPr>
                        <w:rFonts w:ascii="Friz Quadrata BT" w:hAnsi="Friz Quadrata BT"/>
                      </w:rPr>
                      <w:t>Lokev 139</w:t>
                    </w:r>
                  </w:p>
                  <w:p w:rsidR="00E63DA5" w:rsidRDefault="00E63DA5" w:rsidP="00F61C72">
                    <w:pPr>
                      <w:pStyle w:val="Glava"/>
                      <w:tabs>
                        <w:tab w:val="left" w:pos="708"/>
                      </w:tabs>
                      <w:rPr>
                        <w:rFonts w:ascii="Friz Quadrata BT" w:hAnsi="Friz Quadrata BT"/>
                      </w:rPr>
                    </w:pPr>
                    <w:r>
                      <w:rPr>
                        <w:rFonts w:ascii="Friz Quadrata BT" w:hAnsi="Friz Quadrata BT"/>
                      </w:rPr>
                      <w:t xml:space="preserve">6219 Lokev </w:t>
                    </w:r>
                  </w:p>
                  <w:p w:rsidR="00E63DA5" w:rsidRPr="00F61C72" w:rsidRDefault="00E63DA5" w:rsidP="00F61C72">
                    <w:pPr>
                      <w:rPr>
                        <w:szCs w:val="16"/>
                      </w:rPr>
                    </w:pPr>
                  </w:p>
                </w:txbxContent>
              </v:textbox>
            </v:shape>
          </w:pict>
        </mc:Fallback>
      </mc:AlternateContent>
    </w:r>
    <w:r>
      <w:rPr>
        <w:noProof/>
      </w:rPr>
      <w:drawing>
        <wp:inline distT="0" distB="0" distL="0" distR="0" wp14:anchorId="558CA365" wp14:editId="0F6541C5">
          <wp:extent cx="1819275" cy="762000"/>
          <wp:effectExtent l="0" t="0" r="9525" b="0"/>
          <wp:docPr id="21" name="Slika 21" desc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62000"/>
                  </a:xfrm>
                  <a:prstGeom prst="rect">
                    <a:avLst/>
                  </a:prstGeom>
                  <a:noFill/>
                  <a:ln>
                    <a:noFill/>
                  </a:ln>
                </pic:spPr>
              </pic:pic>
            </a:graphicData>
          </a:graphic>
        </wp:inline>
      </w:drawing>
    </w:r>
    <w:r>
      <w:rPr>
        <w:noProof/>
      </w:rPr>
      <w:t xml:space="preserve"> </w:t>
    </w:r>
    <w:r w:rsidR="00A95D80" w:rsidRPr="00A95D80">
      <w:rPr>
        <w:rFonts w:asciiTheme="majorHAnsi" w:eastAsiaTheme="majorEastAsia" w:hAnsiTheme="majorHAnsi" w:cstheme="majorBidi"/>
        <w:sz w:val="32"/>
        <w:szCs w:val="32"/>
      </w:rPr>
      <w:tab/>
      <w:t xml:space="preserve">                            </w:t>
    </w:r>
    <w:r w:rsidR="008D56B7" w:rsidRPr="00A95D80">
      <w:rPr>
        <w:rFonts w:asciiTheme="majorHAnsi" w:eastAsiaTheme="majorEastAsia" w:hAnsiTheme="majorHAnsi" w:cstheme="majorBidi"/>
        <w:sz w:val="22"/>
        <w:szCs w:val="22"/>
      </w:rPr>
      <w:t>04/KS/LB</w:t>
    </w:r>
    <w:r w:rsidR="00A95D80" w:rsidRPr="00A95D80">
      <w:rPr>
        <w:rFonts w:asciiTheme="majorHAnsi" w:eastAsiaTheme="majorEastAsia" w:hAnsiTheme="majorHAnsi" w:cstheme="majorBidi"/>
        <w:sz w:val="32"/>
        <w:szCs w:val="32"/>
      </w:rPr>
      <w:t xml:space="preserve">           </w:t>
    </w:r>
    <w:r w:rsidR="00413B72">
      <w:rPr>
        <w:rFonts w:asciiTheme="majorHAnsi" w:eastAsiaTheme="majorEastAsia" w:hAnsiTheme="majorHAnsi" w:cstheme="majorBidi"/>
        <w:sz w:val="22"/>
        <w:szCs w:val="22"/>
      </w:rPr>
      <w:t>21</w:t>
    </w:r>
    <w:r w:rsidR="008D56B7" w:rsidRPr="00A95D80">
      <w:rPr>
        <w:rFonts w:asciiTheme="majorHAnsi" w:eastAsiaTheme="majorEastAsia" w:hAnsiTheme="majorHAnsi" w:cstheme="majorBidi"/>
        <w:sz w:val="22"/>
        <w:szCs w:val="22"/>
      </w:rPr>
      <w:t>/KS/</w:t>
    </w:r>
    <w:r w:rsidR="00862ED1">
      <w:rPr>
        <w:rFonts w:asciiTheme="majorHAnsi" w:eastAsiaTheme="majorEastAsia" w:hAnsiTheme="majorHAnsi" w:cstheme="majorBidi"/>
        <w:sz w:val="22"/>
        <w:szCs w:val="22"/>
      </w:rPr>
      <w:t>RM</w:t>
    </w:r>
    <w:r w:rsidR="00A95D80" w:rsidRPr="00A95D80">
      <w:rPr>
        <w:rFonts w:asciiTheme="majorHAnsi" w:eastAsiaTheme="majorEastAsia" w:hAnsiTheme="majorHAnsi" w:cstheme="majorBidi"/>
        <w:sz w:val="32"/>
        <w:szCs w:val="32"/>
      </w:rPr>
      <w:t xml:space="preserve">                                              </w:t>
    </w:r>
    <w:r w:rsidR="008D56B7">
      <w:rPr>
        <w:rFonts w:asciiTheme="majorHAnsi" w:eastAsiaTheme="majorEastAsia" w:hAnsiTheme="majorHAnsi" w:cstheme="majorBidi"/>
        <w:sz w:val="32"/>
        <w:szCs w:val="32"/>
      </w:rPr>
      <w:t xml:space="preserve">                 </w:t>
    </w:r>
    <w:r w:rsidR="00A95D80" w:rsidRPr="00A95D80">
      <w:rPr>
        <w:rFonts w:asciiTheme="majorHAnsi" w:eastAsiaTheme="majorEastAsia" w:hAnsiTheme="majorHAnsi" w:cstheme="majorBidi"/>
        <w:sz w:val="22"/>
        <w:szCs w:val="22"/>
      </w:rPr>
      <w:tab/>
    </w:r>
  </w:p>
  <w:p w:rsidR="00A95D80" w:rsidRDefault="00A95D80">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12ED4"/>
    <w:multiLevelType w:val="hybridMultilevel"/>
    <w:tmpl w:val="DABE39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7424EE8"/>
    <w:multiLevelType w:val="hybridMultilevel"/>
    <w:tmpl w:val="ABE4BB4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7645FD0"/>
    <w:multiLevelType w:val="hybridMultilevel"/>
    <w:tmpl w:val="DABE39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5D646B"/>
    <w:multiLevelType w:val="hybridMultilevel"/>
    <w:tmpl w:val="DABE39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980339D"/>
    <w:multiLevelType w:val="hybridMultilevel"/>
    <w:tmpl w:val="67441142"/>
    <w:lvl w:ilvl="0" w:tplc="6464D68C">
      <w:start w:val="1"/>
      <w:numFmt w:val="decimal"/>
      <w:lvlText w:val="%1."/>
      <w:lvlJc w:val="left"/>
      <w:pPr>
        <w:ind w:left="644"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3C54131E"/>
    <w:multiLevelType w:val="hybridMultilevel"/>
    <w:tmpl w:val="DABE39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1C615A8"/>
    <w:multiLevelType w:val="hybridMultilevel"/>
    <w:tmpl w:val="0EDC88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38E3A7E"/>
    <w:multiLevelType w:val="hybridMultilevel"/>
    <w:tmpl w:val="4FCCA8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A3D2673"/>
    <w:multiLevelType w:val="hybridMultilevel"/>
    <w:tmpl w:val="67441142"/>
    <w:lvl w:ilvl="0" w:tplc="6464D68C">
      <w:start w:val="1"/>
      <w:numFmt w:val="decimal"/>
      <w:lvlText w:val="%1."/>
      <w:lvlJc w:val="left"/>
      <w:pPr>
        <w:ind w:left="644"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5E1E7E2E"/>
    <w:multiLevelType w:val="hybridMultilevel"/>
    <w:tmpl w:val="F692DC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55B24FA"/>
    <w:multiLevelType w:val="hybridMultilevel"/>
    <w:tmpl w:val="9EDE2C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6907A6B"/>
    <w:multiLevelType w:val="hybridMultilevel"/>
    <w:tmpl w:val="66B0F3C6"/>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B8E02F8"/>
    <w:multiLevelType w:val="hybridMultilevel"/>
    <w:tmpl w:val="DABE39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BF01C27"/>
    <w:multiLevelType w:val="hybridMultilevel"/>
    <w:tmpl w:val="DC78937C"/>
    <w:lvl w:ilvl="0" w:tplc="A8428140">
      <w:start w:val="31"/>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76073D3B"/>
    <w:multiLevelType w:val="hybridMultilevel"/>
    <w:tmpl w:val="983E0A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61C5506"/>
    <w:multiLevelType w:val="hybridMultilevel"/>
    <w:tmpl w:val="3CDA05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4"/>
  </w:num>
  <w:num w:numId="4">
    <w:abstractNumId w:val="1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13"/>
  </w:num>
  <w:num w:numId="9">
    <w:abstractNumId w:val="7"/>
  </w:num>
  <w:num w:numId="10">
    <w:abstractNumId w:val="11"/>
  </w:num>
  <w:num w:numId="11">
    <w:abstractNumId w:val="9"/>
  </w:num>
  <w:num w:numId="12">
    <w:abstractNumId w:val="0"/>
  </w:num>
  <w:num w:numId="13">
    <w:abstractNumId w:val="5"/>
  </w:num>
  <w:num w:numId="14">
    <w:abstractNumId w:val="1"/>
  </w:num>
  <w:num w:numId="15">
    <w:abstractNumId w:val="12"/>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CD"/>
    <w:rsid w:val="000011EA"/>
    <w:rsid w:val="00022893"/>
    <w:rsid w:val="00035E7C"/>
    <w:rsid w:val="00056426"/>
    <w:rsid w:val="0008558E"/>
    <w:rsid w:val="0009431C"/>
    <w:rsid w:val="000964D5"/>
    <w:rsid w:val="000B33F8"/>
    <w:rsid w:val="000D31E6"/>
    <w:rsid w:val="000E7F9B"/>
    <w:rsid w:val="000F40ED"/>
    <w:rsid w:val="00134380"/>
    <w:rsid w:val="001411B2"/>
    <w:rsid w:val="001605C5"/>
    <w:rsid w:val="00185D65"/>
    <w:rsid w:val="001978CD"/>
    <w:rsid w:val="001D0D88"/>
    <w:rsid w:val="00203E8D"/>
    <w:rsid w:val="0020461A"/>
    <w:rsid w:val="00214553"/>
    <w:rsid w:val="00257FC4"/>
    <w:rsid w:val="00261DCD"/>
    <w:rsid w:val="00266AAF"/>
    <w:rsid w:val="002801AB"/>
    <w:rsid w:val="0028622B"/>
    <w:rsid w:val="00336E28"/>
    <w:rsid w:val="00373BBF"/>
    <w:rsid w:val="00387946"/>
    <w:rsid w:val="00396303"/>
    <w:rsid w:val="003A678B"/>
    <w:rsid w:val="003C6DB3"/>
    <w:rsid w:val="003D7587"/>
    <w:rsid w:val="003F2275"/>
    <w:rsid w:val="00413B72"/>
    <w:rsid w:val="004265C2"/>
    <w:rsid w:val="00431713"/>
    <w:rsid w:val="00440F42"/>
    <w:rsid w:val="00446F98"/>
    <w:rsid w:val="00466352"/>
    <w:rsid w:val="00491824"/>
    <w:rsid w:val="004D2E88"/>
    <w:rsid w:val="004E13D6"/>
    <w:rsid w:val="005232CB"/>
    <w:rsid w:val="005304C5"/>
    <w:rsid w:val="0053155D"/>
    <w:rsid w:val="00536809"/>
    <w:rsid w:val="005473F6"/>
    <w:rsid w:val="00582482"/>
    <w:rsid w:val="00582B3C"/>
    <w:rsid w:val="00597016"/>
    <w:rsid w:val="006049CC"/>
    <w:rsid w:val="006224F7"/>
    <w:rsid w:val="00640801"/>
    <w:rsid w:val="00675CF9"/>
    <w:rsid w:val="006A13C7"/>
    <w:rsid w:val="006B2693"/>
    <w:rsid w:val="006B77DF"/>
    <w:rsid w:val="006E5D9C"/>
    <w:rsid w:val="00724DE2"/>
    <w:rsid w:val="0075768A"/>
    <w:rsid w:val="00760B1C"/>
    <w:rsid w:val="00761280"/>
    <w:rsid w:val="00761A34"/>
    <w:rsid w:val="00771BE2"/>
    <w:rsid w:val="007A6392"/>
    <w:rsid w:val="007B6037"/>
    <w:rsid w:val="007D7CE4"/>
    <w:rsid w:val="007F3892"/>
    <w:rsid w:val="007F6851"/>
    <w:rsid w:val="008061D8"/>
    <w:rsid w:val="00862ED1"/>
    <w:rsid w:val="00870199"/>
    <w:rsid w:val="00875563"/>
    <w:rsid w:val="008D56B7"/>
    <w:rsid w:val="008E2AE5"/>
    <w:rsid w:val="00917842"/>
    <w:rsid w:val="00927D6B"/>
    <w:rsid w:val="00965C7B"/>
    <w:rsid w:val="00971ED7"/>
    <w:rsid w:val="00985476"/>
    <w:rsid w:val="009B02EA"/>
    <w:rsid w:val="009D0172"/>
    <w:rsid w:val="009E1411"/>
    <w:rsid w:val="009E15D9"/>
    <w:rsid w:val="00A00CF5"/>
    <w:rsid w:val="00A01744"/>
    <w:rsid w:val="00A921F8"/>
    <w:rsid w:val="00A95D80"/>
    <w:rsid w:val="00A96361"/>
    <w:rsid w:val="00AA1497"/>
    <w:rsid w:val="00AB10B6"/>
    <w:rsid w:val="00B07303"/>
    <w:rsid w:val="00BB34BF"/>
    <w:rsid w:val="00BE68A5"/>
    <w:rsid w:val="00C304C8"/>
    <w:rsid w:val="00C513E1"/>
    <w:rsid w:val="00C72F19"/>
    <w:rsid w:val="00C7797F"/>
    <w:rsid w:val="00CC2243"/>
    <w:rsid w:val="00CD6D5A"/>
    <w:rsid w:val="00D00E9F"/>
    <w:rsid w:val="00D05C76"/>
    <w:rsid w:val="00D34050"/>
    <w:rsid w:val="00D55ED9"/>
    <w:rsid w:val="00D56CEA"/>
    <w:rsid w:val="00D70C61"/>
    <w:rsid w:val="00D85FC3"/>
    <w:rsid w:val="00DC0C37"/>
    <w:rsid w:val="00DE04C8"/>
    <w:rsid w:val="00DF0B01"/>
    <w:rsid w:val="00E0058D"/>
    <w:rsid w:val="00E22DF5"/>
    <w:rsid w:val="00E30BD8"/>
    <w:rsid w:val="00E63DA5"/>
    <w:rsid w:val="00EB495C"/>
    <w:rsid w:val="00EC01D0"/>
    <w:rsid w:val="00EE0B09"/>
    <w:rsid w:val="00F1567D"/>
    <w:rsid w:val="00F56FD9"/>
    <w:rsid w:val="00F80B05"/>
    <w:rsid w:val="00F80D1C"/>
    <w:rsid w:val="00F86ABA"/>
    <w:rsid w:val="00FA5664"/>
    <w:rsid w:val="00FA5BF6"/>
    <w:rsid w:val="00FC109A"/>
    <w:rsid w:val="00FC52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3FF5C"/>
  <w15:docId w15:val="{BB228FD9-BCE0-409F-809F-7D5C7FF5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4"/>
        <w:szCs w:val="24"/>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61DCD"/>
    <w:pPr>
      <w:spacing w:after="0" w:line="240" w:lineRule="auto"/>
    </w:pPr>
    <w:rPr>
      <w:rFonts w:ascii="Times New Roman" w:eastAsia="Times New Roman" w:hAnsi="Times New Roman" w:cs="Times New Roman"/>
      <w:lang w:eastAsia="sl-SI"/>
    </w:rPr>
  </w:style>
  <w:style w:type="paragraph" w:styleId="Naslov2">
    <w:name w:val="heading 2"/>
    <w:basedOn w:val="Navaden"/>
    <w:link w:val="Naslov2Znak"/>
    <w:uiPriority w:val="9"/>
    <w:qFormat/>
    <w:rsid w:val="00862ED1"/>
    <w:pPr>
      <w:spacing w:before="100" w:beforeAutospacing="1" w:after="100" w:afterAutospacing="1"/>
      <w:outlineLvl w:val="1"/>
    </w:pPr>
    <w:rPr>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261DCD"/>
    <w:pPr>
      <w:autoSpaceDE w:val="0"/>
      <w:autoSpaceDN w:val="0"/>
      <w:adjustRightInd w:val="0"/>
      <w:spacing w:after="0" w:line="240" w:lineRule="auto"/>
    </w:pPr>
    <w:rPr>
      <w:rFonts w:ascii="Calibri" w:hAnsi="Calibri" w:cs="Calibri"/>
      <w:color w:val="000000"/>
    </w:rPr>
  </w:style>
  <w:style w:type="paragraph" w:styleId="Besedilooblaka">
    <w:name w:val="Balloon Text"/>
    <w:basedOn w:val="Navaden"/>
    <w:link w:val="BesedilooblakaZnak"/>
    <w:uiPriority w:val="99"/>
    <w:semiHidden/>
    <w:unhideWhenUsed/>
    <w:rsid w:val="00261DC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DCD"/>
    <w:rPr>
      <w:rFonts w:ascii="Tahoma" w:hAnsi="Tahoma" w:cs="Tahoma"/>
      <w:sz w:val="16"/>
      <w:szCs w:val="16"/>
    </w:rPr>
  </w:style>
  <w:style w:type="character" w:styleId="Hiperpovezava">
    <w:name w:val="Hyperlink"/>
    <w:basedOn w:val="Privzetapisavaodstavka"/>
    <w:uiPriority w:val="99"/>
    <w:unhideWhenUsed/>
    <w:rsid w:val="00261DCD"/>
    <w:rPr>
      <w:color w:val="0000FF" w:themeColor="hyperlink"/>
      <w:u w:val="single"/>
    </w:rPr>
  </w:style>
  <w:style w:type="paragraph" w:styleId="Glava">
    <w:name w:val="header"/>
    <w:basedOn w:val="Navaden"/>
    <w:link w:val="GlavaZnak"/>
    <w:unhideWhenUsed/>
    <w:rsid w:val="00A95D80"/>
    <w:pPr>
      <w:tabs>
        <w:tab w:val="center" w:pos="4536"/>
        <w:tab w:val="right" w:pos="9072"/>
      </w:tabs>
    </w:pPr>
  </w:style>
  <w:style w:type="character" w:customStyle="1" w:styleId="GlavaZnak">
    <w:name w:val="Glava Znak"/>
    <w:basedOn w:val="Privzetapisavaodstavka"/>
    <w:link w:val="Glava"/>
    <w:rsid w:val="00A95D80"/>
    <w:rPr>
      <w:rFonts w:ascii="Times New Roman" w:eastAsia="Times New Roman" w:hAnsi="Times New Roman" w:cs="Times New Roman"/>
      <w:lang w:eastAsia="sl-SI"/>
    </w:rPr>
  </w:style>
  <w:style w:type="paragraph" w:styleId="Noga">
    <w:name w:val="footer"/>
    <w:basedOn w:val="Navaden"/>
    <w:link w:val="NogaZnak"/>
    <w:uiPriority w:val="99"/>
    <w:unhideWhenUsed/>
    <w:rsid w:val="00A95D80"/>
    <w:pPr>
      <w:tabs>
        <w:tab w:val="center" w:pos="4536"/>
        <w:tab w:val="right" w:pos="9072"/>
      </w:tabs>
    </w:pPr>
  </w:style>
  <w:style w:type="character" w:customStyle="1" w:styleId="NogaZnak">
    <w:name w:val="Noga Znak"/>
    <w:basedOn w:val="Privzetapisavaodstavka"/>
    <w:link w:val="Noga"/>
    <w:uiPriority w:val="99"/>
    <w:rsid w:val="00A95D80"/>
    <w:rPr>
      <w:rFonts w:ascii="Times New Roman" w:eastAsia="Times New Roman" w:hAnsi="Times New Roman" w:cs="Times New Roman"/>
      <w:lang w:eastAsia="sl-SI"/>
    </w:rPr>
  </w:style>
  <w:style w:type="paragraph" w:styleId="Odstavekseznama">
    <w:name w:val="List Paragraph"/>
    <w:basedOn w:val="Navaden"/>
    <w:uiPriority w:val="34"/>
    <w:qFormat/>
    <w:rsid w:val="00724DE2"/>
    <w:pPr>
      <w:ind w:left="720"/>
      <w:contextualSpacing/>
    </w:pPr>
  </w:style>
  <w:style w:type="character" w:customStyle="1" w:styleId="Naslov2Znak">
    <w:name w:val="Naslov 2 Znak"/>
    <w:basedOn w:val="Privzetapisavaodstavka"/>
    <w:link w:val="Naslov2"/>
    <w:uiPriority w:val="9"/>
    <w:rsid w:val="00862ED1"/>
    <w:rPr>
      <w:rFonts w:ascii="Times New Roman" w:eastAsia="Times New Roman" w:hAnsi="Times New Roman" w:cs="Times New Roman"/>
      <w:b/>
      <w:bCs/>
      <w:sz w:val="36"/>
      <w:szCs w:val="36"/>
      <w:lang w:eastAsia="sl-SI"/>
    </w:rPr>
  </w:style>
  <w:style w:type="character" w:customStyle="1" w:styleId="Nerazreenaomemba1">
    <w:name w:val="Nerazrešena omemba1"/>
    <w:basedOn w:val="Privzetapisavaodstavka"/>
    <w:uiPriority w:val="99"/>
    <w:semiHidden/>
    <w:unhideWhenUsed/>
    <w:rsid w:val="007A6392"/>
    <w:rPr>
      <w:color w:val="605E5C"/>
      <w:shd w:val="clear" w:color="auto" w:fill="E1DFDD"/>
    </w:rPr>
  </w:style>
  <w:style w:type="paragraph" w:styleId="Brezrazmikov">
    <w:name w:val="No Spacing"/>
    <w:qFormat/>
    <w:rsid w:val="00971ED7"/>
    <w:pPr>
      <w:spacing w:after="0" w:line="240" w:lineRule="auto"/>
    </w:pPr>
    <w:rPr>
      <w:rFonts w:ascii="Calibri" w:eastAsia="Calibri" w:hAnsi="Calibri" w:cs="Times New Roman"/>
      <w:sz w:val="22"/>
      <w:szCs w:val="22"/>
    </w:rPr>
  </w:style>
  <w:style w:type="paragraph" w:styleId="Navadensplet">
    <w:name w:val="Normal (Web)"/>
    <w:basedOn w:val="Navaden"/>
    <w:uiPriority w:val="99"/>
    <w:unhideWhenUsed/>
    <w:rsid w:val="0028622B"/>
    <w:pPr>
      <w:spacing w:before="100" w:beforeAutospacing="1" w:after="100" w:afterAutospacing="1"/>
    </w:pPr>
  </w:style>
  <w:style w:type="paragraph" w:customStyle="1" w:styleId="Heading11">
    <w:name w:val="Heading 11"/>
    <w:basedOn w:val="Navaden"/>
    <w:next w:val="Navaden"/>
    <w:rsid w:val="007F3892"/>
    <w:pPr>
      <w:keepNext/>
      <w:keepLines/>
      <w:overflowPunct w:val="0"/>
      <w:autoSpaceDE w:val="0"/>
      <w:autoSpaceDN w:val="0"/>
      <w:adjustRightInd w:val="0"/>
      <w:spacing w:before="120" w:after="120"/>
      <w:ind w:left="284"/>
      <w:textAlignment w:val="baseline"/>
    </w:pPr>
    <w:rPr>
      <w:rFonts w:ascii="Arial" w:hAnsi="Arial"/>
      <w:sz w:val="20"/>
      <w:szCs w:val="2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5818">
      <w:bodyDiv w:val="1"/>
      <w:marLeft w:val="0"/>
      <w:marRight w:val="0"/>
      <w:marTop w:val="0"/>
      <w:marBottom w:val="0"/>
      <w:divBdr>
        <w:top w:val="none" w:sz="0" w:space="0" w:color="auto"/>
        <w:left w:val="none" w:sz="0" w:space="0" w:color="auto"/>
        <w:bottom w:val="none" w:sz="0" w:space="0" w:color="auto"/>
        <w:right w:val="none" w:sz="0" w:space="0" w:color="auto"/>
      </w:divBdr>
    </w:div>
    <w:div w:id="203829262">
      <w:bodyDiv w:val="1"/>
      <w:marLeft w:val="0"/>
      <w:marRight w:val="0"/>
      <w:marTop w:val="0"/>
      <w:marBottom w:val="0"/>
      <w:divBdr>
        <w:top w:val="none" w:sz="0" w:space="0" w:color="auto"/>
        <w:left w:val="none" w:sz="0" w:space="0" w:color="auto"/>
        <w:bottom w:val="none" w:sz="0" w:space="0" w:color="auto"/>
        <w:right w:val="none" w:sz="0" w:space="0" w:color="auto"/>
      </w:divBdr>
    </w:div>
    <w:div w:id="517546718">
      <w:bodyDiv w:val="1"/>
      <w:marLeft w:val="0"/>
      <w:marRight w:val="0"/>
      <w:marTop w:val="0"/>
      <w:marBottom w:val="0"/>
      <w:divBdr>
        <w:top w:val="none" w:sz="0" w:space="0" w:color="auto"/>
        <w:left w:val="none" w:sz="0" w:space="0" w:color="auto"/>
        <w:bottom w:val="none" w:sz="0" w:space="0" w:color="auto"/>
        <w:right w:val="none" w:sz="0" w:space="0" w:color="auto"/>
      </w:divBdr>
    </w:div>
    <w:div w:id="565916570">
      <w:bodyDiv w:val="1"/>
      <w:marLeft w:val="0"/>
      <w:marRight w:val="0"/>
      <w:marTop w:val="0"/>
      <w:marBottom w:val="0"/>
      <w:divBdr>
        <w:top w:val="none" w:sz="0" w:space="0" w:color="auto"/>
        <w:left w:val="none" w:sz="0" w:space="0" w:color="auto"/>
        <w:bottom w:val="none" w:sz="0" w:space="0" w:color="auto"/>
        <w:right w:val="none" w:sz="0" w:space="0" w:color="auto"/>
      </w:divBdr>
    </w:div>
    <w:div w:id="576938275">
      <w:bodyDiv w:val="1"/>
      <w:marLeft w:val="0"/>
      <w:marRight w:val="0"/>
      <w:marTop w:val="0"/>
      <w:marBottom w:val="0"/>
      <w:divBdr>
        <w:top w:val="none" w:sz="0" w:space="0" w:color="auto"/>
        <w:left w:val="none" w:sz="0" w:space="0" w:color="auto"/>
        <w:bottom w:val="none" w:sz="0" w:space="0" w:color="auto"/>
        <w:right w:val="none" w:sz="0" w:space="0" w:color="auto"/>
      </w:divBdr>
    </w:div>
    <w:div w:id="803624286">
      <w:bodyDiv w:val="1"/>
      <w:marLeft w:val="0"/>
      <w:marRight w:val="0"/>
      <w:marTop w:val="0"/>
      <w:marBottom w:val="0"/>
      <w:divBdr>
        <w:top w:val="none" w:sz="0" w:space="0" w:color="auto"/>
        <w:left w:val="none" w:sz="0" w:space="0" w:color="auto"/>
        <w:bottom w:val="none" w:sz="0" w:space="0" w:color="auto"/>
        <w:right w:val="none" w:sz="0" w:space="0" w:color="auto"/>
      </w:divBdr>
    </w:div>
    <w:div w:id="1247962198">
      <w:bodyDiv w:val="1"/>
      <w:marLeft w:val="0"/>
      <w:marRight w:val="0"/>
      <w:marTop w:val="0"/>
      <w:marBottom w:val="0"/>
      <w:divBdr>
        <w:top w:val="none" w:sz="0" w:space="0" w:color="auto"/>
        <w:left w:val="none" w:sz="0" w:space="0" w:color="auto"/>
        <w:bottom w:val="none" w:sz="0" w:space="0" w:color="auto"/>
        <w:right w:val="none" w:sz="0" w:space="0" w:color="auto"/>
      </w:divBdr>
    </w:div>
    <w:div w:id="1308435021">
      <w:bodyDiv w:val="1"/>
      <w:marLeft w:val="0"/>
      <w:marRight w:val="0"/>
      <w:marTop w:val="0"/>
      <w:marBottom w:val="0"/>
      <w:divBdr>
        <w:top w:val="none" w:sz="0" w:space="0" w:color="auto"/>
        <w:left w:val="none" w:sz="0" w:space="0" w:color="auto"/>
        <w:bottom w:val="none" w:sz="0" w:space="0" w:color="auto"/>
        <w:right w:val="none" w:sz="0" w:space="0" w:color="auto"/>
      </w:divBdr>
    </w:div>
    <w:div w:id="1672685608">
      <w:bodyDiv w:val="1"/>
      <w:marLeft w:val="0"/>
      <w:marRight w:val="0"/>
      <w:marTop w:val="0"/>
      <w:marBottom w:val="0"/>
      <w:divBdr>
        <w:top w:val="none" w:sz="0" w:space="0" w:color="auto"/>
        <w:left w:val="none" w:sz="0" w:space="0" w:color="auto"/>
        <w:bottom w:val="none" w:sz="0" w:space="0" w:color="auto"/>
        <w:right w:val="none" w:sz="0" w:space="0" w:color="auto"/>
      </w:divBdr>
    </w:div>
    <w:div w:id="181163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ke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1ADB418-F24D-4D5B-BEF4-79099843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1057</Words>
  <Characters>6027</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Mullner Robert</dc:creator>
  <cp:lastModifiedBy>preglednik1</cp:lastModifiedBy>
  <cp:revision>9</cp:revision>
  <dcterms:created xsi:type="dcterms:W3CDTF">2023-07-05T13:04:00Z</dcterms:created>
  <dcterms:modified xsi:type="dcterms:W3CDTF">2024-02-14T06:30:00Z</dcterms:modified>
</cp:coreProperties>
</file>